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0758E" w:rsidRPr="0030758E" w:rsidRDefault="0030758E" w:rsidP="0030758E">
      <w:pPr>
        <w:pStyle w:val="ae"/>
        <w:jc w:val="center"/>
        <w:rPr>
          <w:rFonts w:ascii="Times New Roman" w:eastAsia="Times New Roman" w:hAnsi="Times New Roman" w:cs="Times New Roman"/>
          <w:sz w:val="24"/>
          <w:szCs w:val="24"/>
        </w:rPr>
      </w:pPr>
      <w:bookmarkStart w:id="0" w:name="_GoBack"/>
      <w:bookmarkEnd w:id="0"/>
      <w:r w:rsidRPr="0030758E">
        <w:rPr>
          <w:rFonts w:ascii="Times New Roman" w:eastAsia="Times New Roman" w:hAnsi="Times New Roman" w:cs="Times New Roman"/>
          <w:sz w:val="24"/>
          <w:szCs w:val="24"/>
        </w:rPr>
        <w:t>УПРАВЛЕНИЕ ОБРАЗОВАНИЯ ГОРОДА ПЕНЗЫ</w:t>
      </w:r>
    </w:p>
    <w:p w:rsidR="0030758E" w:rsidRPr="0030758E" w:rsidRDefault="0030758E" w:rsidP="0030758E">
      <w:pPr>
        <w:pStyle w:val="ae"/>
        <w:jc w:val="center"/>
        <w:rPr>
          <w:rFonts w:ascii="Times New Roman" w:eastAsia="Arial" w:hAnsi="Times New Roman" w:cs="Times New Roman"/>
          <w:b/>
          <w:sz w:val="24"/>
          <w:szCs w:val="24"/>
        </w:rPr>
      </w:pPr>
      <w:r w:rsidRPr="0030758E">
        <w:rPr>
          <w:rFonts w:ascii="Times New Roman" w:eastAsia="Arial" w:hAnsi="Times New Roman" w:cs="Times New Roman"/>
          <w:b/>
          <w:sz w:val="24"/>
          <w:szCs w:val="24"/>
        </w:rPr>
        <w:t>МУНИЦИПАЛЬНОЕ БЮДЖЕТНОЕ ОБЩЕОБРАЗОВАТЕЛЬНОЕ УЧРЕЖДЕНИЕ</w:t>
      </w:r>
    </w:p>
    <w:p w:rsidR="0030758E" w:rsidRPr="0030758E" w:rsidRDefault="0030758E" w:rsidP="0030758E">
      <w:pPr>
        <w:pStyle w:val="ae"/>
        <w:jc w:val="center"/>
        <w:rPr>
          <w:rFonts w:ascii="Times New Roman" w:eastAsia="Times New Roman" w:hAnsi="Times New Roman" w:cs="Times New Roman"/>
          <w:b/>
          <w:sz w:val="24"/>
          <w:szCs w:val="24"/>
        </w:rPr>
      </w:pPr>
      <w:r w:rsidRPr="0030758E">
        <w:rPr>
          <w:rFonts w:ascii="Times New Roman" w:eastAsia="Times New Roman" w:hAnsi="Times New Roman" w:cs="Times New Roman"/>
          <w:b/>
          <w:sz w:val="24"/>
          <w:szCs w:val="24"/>
        </w:rPr>
        <w:t>«ГИМНАЗИЯ № 53» г. ПЕНЗЫ</w:t>
      </w:r>
    </w:p>
    <w:p w:rsidR="0030758E" w:rsidRDefault="0030758E" w:rsidP="0030758E">
      <w:pPr>
        <w:pStyle w:val="ae"/>
        <w:jc w:val="center"/>
        <w:rPr>
          <w:rFonts w:ascii="Times New Roman" w:eastAsia="Times New Roman" w:hAnsi="Times New Roman" w:cs="Times New Roman"/>
          <w:b/>
          <w:sz w:val="24"/>
          <w:szCs w:val="24"/>
        </w:rPr>
      </w:pPr>
      <w:r w:rsidRPr="0030758E">
        <w:rPr>
          <w:rFonts w:ascii="Times New Roman" w:eastAsia="Times New Roman" w:hAnsi="Times New Roman" w:cs="Times New Roman"/>
          <w:b/>
          <w:sz w:val="24"/>
          <w:szCs w:val="24"/>
        </w:rPr>
        <w:t>(МБОУ «Гимназия № 53» г. Пензы)</w:t>
      </w:r>
    </w:p>
    <w:p w:rsidR="0030758E" w:rsidRPr="0030758E" w:rsidRDefault="0030758E" w:rsidP="0030758E">
      <w:pPr>
        <w:pStyle w:val="ae"/>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____________________________________________________________________________</w:t>
      </w:r>
    </w:p>
    <w:p w:rsidR="0030758E" w:rsidRPr="0030758E" w:rsidRDefault="0030758E" w:rsidP="0030758E">
      <w:pPr>
        <w:pStyle w:val="ae"/>
        <w:jc w:val="center"/>
        <w:rPr>
          <w:rFonts w:ascii="Times New Roman" w:eastAsia="Times New Roman" w:hAnsi="Times New Roman" w:cs="Times New Roman"/>
          <w:sz w:val="24"/>
          <w:szCs w:val="24"/>
        </w:rPr>
      </w:pPr>
      <w:r w:rsidRPr="0030758E">
        <w:rPr>
          <w:rFonts w:ascii="Times New Roman" w:eastAsia="Times New Roman" w:hAnsi="Times New Roman" w:cs="Times New Roman"/>
          <w:sz w:val="24"/>
          <w:szCs w:val="24"/>
        </w:rPr>
        <w:t>ул. Попова, 14, г. Пенза, 440046</w:t>
      </w:r>
    </w:p>
    <w:p w:rsidR="0030758E" w:rsidRPr="0030758E" w:rsidRDefault="0030758E" w:rsidP="0030758E">
      <w:pPr>
        <w:pStyle w:val="ae"/>
        <w:jc w:val="center"/>
        <w:rPr>
          <w:rFonts w:ascii="Times New Roman" w:eastAsia="Times New Roman" w:hAnsi="Times New Roman" w:cs="Times New Roman"/>
          <w:sz w:val="24"/>
          <w:szCs w:val="24"/>
        </w:rPr>
      </w:pPr>
      <w:r w:rsidRPr="0030758E">
        <w:rPr>
          <w:rFonts w:ascii="Times New Roman" w:eastAsia="Times New Roman" w:hAnsi="Times New Roman" w:cs="Times New Roman"/>
          <w:sz w:val="24"/>
          <w:szCs w:val="24"/>
        </w:rPr>
        <w:t xml:space="preserve">телефон (8-412) 54-32-03, 54-30-32 </w:t>
      </w:r>
      <w:r w:rsidRPr="0030758E">
        <w:rPr>
          <w:rFonts w:ascii="Times New Roman" w:eastAsia="Times New Roman" w:hAnsi="Times New Roman" w:cs="Times New Roman"/>
          <w:sz w:val="24"/>
          <w:szCs w:val="24"/>
          <w:lang w:val="en-US"/>
        </w:rPr>
        <w:t>E</w:t>
      </w:r>
      <w:r w:rsidRPr="0030758E">
        <w:rPr>
          <w:rFonts w:ascii="Times New Roman" w:eastAsia="Times New Roman" w:hAnsi="Times New Roman" w:cs="Times New Roman"/>
          <w:sz w:val="24"/>
          <w:szCs w:val="24"/>
        </w:rPr>
        <w:t>-</w:t>
      </w:r>
      <w:r w:rsidRPr="0030758E">
        <w:rPr>
          <w:rFonts w:ascii="Times New Roman" w:eastAsia="Times New Roman" w:hAnsi="Times New Roman" w:cs="Times New Roman"/>
          <w:sz w:val="24"/>
          <w:szCs w:val="24"/>
          <w:lang w:val="en-US"/>
        </w:rPr>
        <w:t>mail</w:t>
      </w:r>
      <w:r w:rsidRPr="0030758E">
        <w:rPr>
          <w:rFonts w:ascii="Times New Roman" w:eastAsia="Times New Roman" w:hAnsi="Times New Roman" w:cs="Times New Roman"/>
          <w:sz w:val="24"/>
          <w:szCs w:val="24"/>
        </w:rPr>
        <w:t xml:space="preserve">: </w:t>
      </w:r>
      <w:r w:rsidRPr="0030758E">
        <w:rPr>
          <w:rFonts w:ascii="Times New Roman" w:eastAsia="Times New Roman" w:hAnsi="Times New Roman" w:cs="Times New Roman"/>
          <w:sz w:val="24"/>
          <w:szCs w:val="24"/>
          <w:lang w:val="en-US"/>
        </w:rPr>
        <w:t>school</w:t>
      </w:r>
      <w:r w:rsidRPr="0030758E">
        <w:rPr>
          <w:rFonts w:ascii="Times New Roman" w:eastAsia="Times New Roman" w:hAnsi="Times New Roman" w:cs="Times New Roman"/>
          <w:sz w:val="24"/>
          <w:szCs w:val="24"/>
        </w:rPr>
        <w:t>53@</w:t>
      </w:r>
      <w:r w:rsidRPr="0030758E">
        <w:rPr>
          <w:rFonts w:ascii="Times New Roman" w:eastAsia="Times New Roman" w:hAnsi="Times New Roman" w:cs="Times New Roman"/>
          <w:sz w:val="24"/>
          <w:szCs w:val="24"/>
          <w:lang w:val="en-US"/>
        </w:rPr>
        <w:t>guoedu</w:t>
      </w:r>
      <w:r w:rsidRPr="0030758E">
        <w:rPr>
          <w:rFonts w:ascii="Times New Roman" w:eastAsia="Times New Roman" w:hAnsi="Times New Roman" w:cs="Times New Roman"/>
          <w:sz w:val="24"/>
          <w:szCs w:val="24"/>
        </w:rPr>
        <w:t>.</w:t>
      </w:r>
      <w:r w:rsidRPr="0030758E">
        <w:rPr>
          <w:rFonts w:ascii="Times New Roman" w:eastAsia="Times New Roman" w:hAnsi="Times New Roman" w:cs="Times New Roman"/>
          <w:sz w:val="24"/>
          <w:szCs w:val="24"/>
          <w:lang w:val="en-US"/>
        </w:rPr>
        <w:t>ru</w:t>
      </w:r>
    </w:p>
    <w:p w:rsidR="0030758E" w:rsidRPr="0030758E" w:rsidRDefault="0030758E" w:rsidP="0030758E">
      <w:pPr>
        <w:pStyle w:val="ae"/>
        <w:jc w:val="center"/>
        <w:rPr>
          <w:rFonts w:ascii="Times New Roman" w:eastAsia="Times New Roman" w:hAnsi="Times New Roman" w:cs="Times New Roman"/>
          <w:sz w:val="24"/>
          <w:szCs w:val="24"/>
        </w:rPr>
      </w:pPr>
      <w:r w:rsidRPr="0030758E">
        <w:rPr>
          <w:rFonts w:ascii="Times New Roman" w:eastAsia="Times New Roman" w:hAnsi="Times New Roman" w:cs="Times New Roman"/>
          <w:sz w:val="24"/>
          <w:szCs w:val="24"/>
        </w:rPr>
        <w:t>ОКПО 24020409, ОГРН 1025801443568</w:t>
      </w:r>
    </w:p>
    <w:p w:rsidR="0030758E" w:rsidRPr="0030758E" w:rsidRDefault="0030758E" w:rsidP="0030758E">
      <w:pPr>
        <w:pStyle w:val="ae"/>
        <w:jc w:val="center"/>
        <w:rPr>
          <w:rFonts w:ascii="Times New Roman" w:eastAsia="Times New Roman" w:hAnsi="Times New Roman" w:cs="Times New Roman"/>
          <w:sz w:val="24"/>
          <w:szCs w:val="24"/>
        </w:rPr>
      </w:pPr>
      <w:r w:rsidRPr="0030758E">
        <w:rPr>
          <w:rFonts w:ascii="Times New Roman" w:eastAsia="Times New Roman" w:hAnsi="Times New Roman" w:cs="Times New Roman"/>
          <w:sz w:val="24"/>
          <w:szCs w:val="24"/>
        </w:rPr>
        <w:t>ИНН/КПП 5837009907/583701001</w:t>
      </w:r>
    </w:p>
    <w:p w:rsidR="0030758E" w:rsidRPr="0030758E" w:rsidRDefault="0030758E" w:rsidP="0030758E">
      <w:pPr>
        <w:pStyle w:val="ae"/>
        <w:rPr>
          <w:rFonts w:eastAsia="Calibri"/>
          <w:lang w:eastAsia="en-US"/>
        </w:rPr>
      </w:pPr>
    </w:p>
    <w:p w:rsidR="0030758E" w:rsidRPr="0030758E" w:rsidRDefault="0030758E" w:rsidP="0030758E">
      <w:pPr>
        <w:jc w:val="center"/>
        <w:rPr>
          <w:rFonts w:ascii="Times New Roman" w:eastAsia="Calibri" w:hAnsi="Times New Roman" w:cs="Times New Roman"/>
          <w:sz w:val="24"/>
          <w:szCs w:val="24"/>
          <w:lang w:eastAsia="en-US"/>
        </w:rPr>
      </w:pPr>
    </w:p>
    <w:p w:rsidR="0030758E" w:rsidRPr="0030758E" w:rsidRDefault="0030758E" w:rsidP="0030758E">
      <w:pPr>
        <w:jc w:val="center"/>
        <w:rPr>
          <w:rFonts w:ascii="Times New Roman" w:eastAsia="Calibri" w:hAnsi="Times New Roman" w:cs="Times New Roman"/>
          <w:sz w:val="24"/>
          <w:szCs w:val="24"/>
          <w:lang w:eastAsia="en-US"/>
        </w:rPr>
      </w:pPr>
    </w:p>
    <w:p w:rsidR="0030758E" w:rsidRPr="0030758E" w:rsidRDefault="0030758E" w:rsidP="0030758E">
      <w:pPr>
        <w:jc w:val="center"/>
        <w:rPr>
          <w:rFonts w:ascii="Times New Roman" w:eastAsia="Calibri" w:hAnsi="Times New Roman" w:cs="Times New Roman"/>
          <w:sz w:val="24"/>
          <w:szCs w:val="24"/>
          <w:lang w:eastAsia="en-US"/>
        </w:rPr>
      </w:pPr>
    </w:p>
    <w:p w:rsidR="0030758E" w:rsidRPr="0030758E" w:rsidRDefault="0030758E" w:rsidP="0030758E">
      <w:pPr>
        <w:rPr>
          <w:rFonts w:ascii="Times New Roman" w:eastAsia="Calibri" w:hAnsi="Times New Roman" w:cs="Times New Roman"/>
          <w:sz w:val="24"/>
          <w:szCs w:val="24"/>
          <w:lang w:eastAsia="en-US"/>
        </w:rPr>
      </w:pPr>
    </w:p>
    <w:p w:rsidR="0030758E" w:rsidRPr="0030758E" w:rsidRDefault="0030758E" w:rsidP="0030758E">
      <w:pPr>
        <w:jc w:val="center"/>
        <w:rPr>
          <w:rFonts w:ascii="Times New Roman" w:eastAsia="Calibri" w:hAnsi="Times New Roman" w:cs="Times New Roman"/>
          <w:sz w:val="24"/>
          <w:szCs w:val="24"/>
          <w:lang w:eastAsia="en-US"/>
        </w:rPr>
      </w:pPr>
    </w:p>
    <w:p w:rsidR="0030758E" w:rsidRPr="0030758E" w:rsidRDefault="0030758E" w:rsidP="0030758E">
      <w:pPr>
        <w:jc w:val="center"/>
        <w:rPr>
          <w:rFonts w:ascii="Times New Roman" w:eastAsia="Calibri" w:hAnsi="Times New Roman" w:cs="Times New Roman"/>
          <w:sz w:val="28"/>
          <w:szCs w:val="28"/>
          <w:lang w:eastAsia="en-US"/>
        </w:rPr>
      </w:pPr>
      <w:r w:rsidRPr="0030758E">
        <w:rPr>
          <w:rFonts w:ascii="Times New Roman" w:eastAsia="Calibri" w:hAnsi="Times New Roman" w:cs="Times New Roman"/>
          <w:sz w:val="28"/>
          <w:szCs w:val="28"/>
          <w:lang w:eastAsia="en-US"/>
        </w:rPr>
        <w:t>Исследовательская работа на тему:</w:t>
      </w:r>
    </w:p>
    <w:p w:rsidR="0030758E" w:rsidRPr="0030758E" w:rsidRDefault="0030758E" w:rsidP="0030758E">
      <w:pPr>
        <w:shd w:val="clear" w:color="auto" w:fill="FFFFFF"/>
        <w:spacing w:after="0" w:line="240" w:lineRule="auto"/>
        <w:jc w:val="center"/>
        <w:rPr>
          <w:rFonts w:ascii="Times New Roman" w:eastAsia="Times New Roman" w:hAnsi="Times New Roman" w:cs="Times New Roman"/>
          <w:b/>
          <w:sz w:val="40"/>
          <w:szCs w:val="40"/>
        </w:rPr>
      </w:pPr>
      <w:r w:rsidRPr="0030758E">
        <w:rPr>
          <w:rFonts w:ascii="Times New Roman" w:eastAsia="Times New Roman" w:hAnsi="Times New Roman" w:cs="Times New Roman"/>
          <w:b/>
          <w:bCs/>
          <w:sz w:val="40"/>
          <w:szCs w:val="40"/>
        </w:rPr>
        <w:t>Анализ лекарственных препаратов.</w:t>
      </w:r>
    </w:p>
    <w:p w:rsidR="0030758E" w:rsidRPr="0030758E" w:rsidRDefault="0030758E" w:rsidP="0030758E">
      <w:pPr>
        <w:jc w:val="center"/>
        <w:rPr>
          <w:rFonts w:ascii="Times New Roman" w:eastAsia="Calibri" w:hAnsi="Times New Roman" w:cs="Times New Roman"/>
          <w:sz w:val="24"/>
          <w:szCs w:val="24"/>
          <w:lang w:eastAsia="en-US"/>
        </w:rPr>
      </w:pPr>
    </w:p>
    <w:p w:rsidR="0030758E" w:rsidRPr="0030758E" w:rsidRDefault="0030758E" w:rsidP="0030758E">
      <w:pPr>
        <w:jc w:val="center"/>
        <w:rPr>
          <w:rFonts w:ascii="Times New Roman" w:eastAsia="Calibri" w:hAnsi="Times New Roman" w:cs="Times New Roman"/>
          <w:sz w:val="24"/>
          <w:szCs w:val="24"/>
          <w:lang w:eastAsia="en-US"/>
        </w:rPr>
      </w:pPr>
    </w:p>
    <w:p w:rsidR="0030758E" w:rsidRPr="0030758E" w:rsidRDefault="0030758E" w:rsidP="0030758E">
      <w:pPr>
        <w:jc w:val="center"/>
        <w:rPr>
          <w:rFonts w:ascii="Times New Roman" w:eastAsia="Calibri" w:hAnsi="Times New Roman" w:cs="Times New Roman"/>
          <w:sz w:val="24"/>
          <w:szCs w:val="24"/>
          <w:lang w:eastAsia="en-US"/>
        </w:rPr>
      </w:pPr>
    </w:p>
    <w:p w:rsidR="0030758E" w:rsidRPr="0030758E" w:rsidRDefault="0030758E" w:rsidP="0030758E">
      <w:pPr>
        <w:jc w:val="center"/>
        <w:rPr>
          <w:rFonts w:ascii="Times New Roman" w:eastAsia="Calibri" w:hAnsi="Times New Roman" w:cs="Times New Roman"/>
          <w:sz w:val="24"/>
          <w:szCs w:val="24"/>
          <w:lang w:eastAsia="en-US"/>
        </w:rPr>
      </w:pPr>
    </w:p>
    <w:p w:rsidR="005C048F" w:rsidRPr="00E17113" w:rsidRDefault="005C048F" w:rsidP="005C048F">
      <w:pPr>
        <w:shd w:val="clear" w:color="auto" w:fill="FFFFFF"/>
        <w:spacing w:after="0" w:line="240" w:lineRule="auto"/>
        <w:jc w:val="center"/>
        <w:rPr>
          <w:rFonts w:ascii="Arial" w:eastAsia="Times New Roman" w:hAnsi="Arial" w:cs="Arial"/>
          <w:color w:val="000000"/>
          <w:sz w:val="24"/>
          <w:szCs w:val="24"/>
        </w:rPr>
      </w:pPr>
    </w:p>
    <w:p w:rsidR="00E17113" w:rsidRDefault="00E17113" w:rsidP="00E17113">
      <w:pPr>
        <w:spacing w:after="160" w:line="256" w:lineRule="auto"/>
        <w:jc w:val="right"/>
        <w:rPr>
          <w:rFonts w:ascii="Times New Roman" w:eastAsia="Calibri" w:hAnsi="Times New Roman" w:cs="Times New Roman"/>
          <w:color w:val="000000" w:themeColor="text1"/>
          <w:kern w:val="24"/>
          <w:sz w:val="24"/>
          <w:szCs w:val="24"/>
        </w:rPr>
      </w:pPr>
      <w:r>
        <w:rPr>
          <w:rFonts w:ascii="Times New Roman" w:eastAsia="Calibri" w:hAnsi="Times New Roman" w:cs="Times New Roman"/>
          <w:b/>
          <w:bCs/>
          <w:color w:val="000000" w:themeColor="text1"/>
          <w:kern w:val="24"/>
          <w:sz w:val="24"/>
          <w:szCs w:val="24"/>
        </w:rPr>
        <w:t xml:space="preserve">                                            </w:t>
      </w:r>
      <w:r w:rsidR="00454668" w:rsidRPr="00E17113">
        <w:rPr>
          <w:rFonts w:ascii="Times New Roman" w:eastAsia="Calibri" w:hAnsi="Times New Roman" w:cs="Times New Roman"/>
          <w:b/>
          <w:bCs/>
          <w:color w:val="000000" w:themeColor="text1"/>
          <w:kern w:val="24"/>
          <w:sz w:val="24"/>
          <w:szCs w:val="24"/>
        </w:rPr>
        <w:t>Автор</w:t>
      </w:r>
      <w:r w:rsidR="00454668" w:rsidRPr="00E17113">
        <w:rPr>
          <w:rFonts w:ascii="Times New Roman" w:eastAsia="Calibri" w:hAnsi="Times New Roman" w:cs="Times New Roman"/>
          <w:color w:val="000000" w:themeColor="text1"/>
          <w:kern w:val="24"/>
          <w:sz w:val="24"/>
          <w:szCs w:val="24"/>
        </w:rPr>
        <w:t xml:space="preserve">: </w:t>
      </w:r>
      <w:proofErr w:type="spellStart"/>
      <w:r w:rsidR="00454668" w:rsidRPr="00E17113">
        <w:rPr>
          <w:rFonts w:ascii="Times New Roman" w:eastAsia="Calibri" w:hAnsi="Times New Roman" w:cs="Times New Roman"/>
          <w:color w:val="000000" w:themeColor="text1"/>
          <w:kern w:val="24"/>
          <w:sz w:val="24"/>
          <w:szCs w:val="24"/>
        </w:rPr>
        <w:t>Крючкова</w:t>
      </w:r>
      <w:proofErr w:type="spellEnd"/>
      <w:r w:rsidR="00454668" w:rsidRPr="00E17113">
        <w:rPr>
          <w:rFonts w:ascii="Times New Roman" w:eastAsia="Calibri" w:hAnsi="Times New Roman" w:cs="Times New Roman"/>
          <w:color w:val="000000" w:themeColor="text1"/>
          <w:kern w:val="24"/>
          <w:sz w:val="24"/>
          <w:szCs w:val="24"/>
        </w:rPr>
        <w:t xml:space="preserve"> Анастасия Павловна, </w:t>
      </w:r>
    </w:p>
    <w:p w:rsidR="00454668" w:rsidRPr="00E17113" w:rsidRDefault="00F82867" w:rsidP="00E17113">
      <w:pPr>
        <w:spacing w:after="160" w:line="256" w:lineRule="auto"/>
        <w:jc w:val="right"/>
        <w:rPr>
          <w:rFonts w:ascii="Times New Roman" w:eastAsia="Times New Roman" w:hAnsi="Times New Roman" w:cs="Times New Roman"/>
          <w:sz w:val="24"/>
          <w:szCs w:val="24"/>
        </w:rPr>
      </w:pPr>
      <w:r>
        <w:rPr>
          <w:rFonts w:ascii="Times New Roman" w:eastAsia="Calibri" w:hAnsi="Times New Roman" w:cs="Times New Roman"/>
          <w:color w:val="000000" w:themeColor="text1"/>
          <w:kern w:val="24"/>
          <w:sz w:val="24"/>
          <w:szCs w:val="24"/>
        </w:rPr>
        <w:t>учащаяся 10</w:t>
      </w:r>
      <w:r w:rsidR="00454668" w:rsidRPr="00E17113">
        <w:rPr>
          <w:rFonts w:ascii="Times New Roman" w:eastAsia="Calibri" w:hAnsi="Times New Roman" w:cs="Times New Roman"/>
          <w:color w:val="000000" w:themeColor="text1"/>
          <w:kern w:val="24"/>
          <w:sz w:val="24"/>
          <w:szCs w:val="24"/>
        </w:rPr>
        <w:t xml:space="preserve"> класса</w:t>
      </w:r>
      <w:r w:rsidR="00E17113">
        <w:rPr>
          <w:rFonts w:ascii="Times New Roman" w:eastAsia="Calibri" w:hAnsi="Times New Roman" w:cs="Times New Roman"/>
          <w:color w:val="000000" w:themeColor="text1"/>
          <w:kern w:val="24"/>
          <w:sz w:val="24"/>
          <w:szCs w:val="24"/>
        </w:rPr>
        <w:t xml:space="preserve"> МБОУ «Гимназия №53»</w:t>
      </w:r>
    </w:p>
    <w:p w:rsidR="005C048F" w:rsidRPr="00E17113" w:rsidRDefault="005C048F" w:rsidP="00E17113">
      <w:pPr>
        <w:shd w:val="clear" w:color="auto" w:fill="FFFFFF"/>
        <w:spacing w:after="0" w:line="240" w:lineRule="auto"/>
        <w:jc w:val="right"/>
        <w:rPr>
          <w:rFonts w:ascii="Times New Roman" w:eastAsia="Times New Roman" w:hAnsi="Times New Roman" w:cs="Times New Roman"/>
          <w:color w:val="000000"/>
          <w:sz w:val="24"/>
          <w:szCs w:val="24"/>
        </w:rPr>
      </w:pPr>
      <w:r w:rsidRPr="00E17113">
        <w:rPr>
          <w:rFonts w:ascii="Times New Roman" w:eastAsia="Times New Roman" w:hAnsi="Times New Roman" w:cs="Times New Roman"/>
          <w:color w:val="000000"/>
          <w:sz w:val="24"/>
          <w:szCs w:val="24"/>
        </w:rPr>
        <w:br/>
      </w:r>
    </w:p>
    <w:p w:rsidR="00454668" w:rsidRPr="00E17113" w:rsidRDefault="00E17113" w:rsidP="00E17113">
      <w:pPr>
        <w:spacing w:after="160" w:line="256" w:lineRule="auto"/>
        <w:jc w:val="right"/>
        <w:rPr>
          <w:rFonts w:ascii="Times New Roman" w:eastAsia="Times New Roman" w:hAnsi="Times New Roman" w:cs="Times New Roman"/>
          <w:sz w:val="24"/>
          <w:szCs w:val="24"/>
        </w:rPr>
      </w:pPr>
      <w:r w:rsidRPr="00E17113">
        <w:rPr>
          <w:rFonts w:ascii="Times New Roman" w:eastAsia="Calibri" w:hAnsi="Times New Roman" w:cs="Times New Roman"/>
          <w:b/>
          <w:bCs/>
          <w:color w:val="000000" w:themeColor="text1"/>
          <w:kern w:val="24"/>
          <w:sz w:val="24"/>
          <w:szCs w:val="24"/>
        </w:rPr>
        <w:t xml:space="preserve">                              </w:t>
      </w:r>
      <w:r>
        <w:rPr>
          <w:rFonts w:ascii="Times New Roman" w:eastAsia="Calibri" w:hAnsi="Times New Roman" w:cs="Times New Roman"/>
          <w:b/>
          <w:bCs/>
          <w:color w:val="000000" w:themeColor="text1"/>
          <w:kern w:val="24"/>
          <w:sz w:val="24"/>
          <w:szCs w:val="24"/>
        </w:rPr>
        <w:t xml:space="preserve">                </w:t>
      </w:r>
      <w:r w:rsidR="00454668" w:rsidRPr="00E17113">
        <w:rPr>
          <w:rFonts w:ascii="Times New Roman" w:eastAsia="Calibri" w:hAnsi="Times New Roman" w:cs="Times New Roman"/>
          <w:b/>
          <w:bCs/>
          <w:color w:val="000000" w:themeColor="text1"/>
          <w:kern w:val="24"/>
          <w:sz w:val="24"/>
          <w:szCs w:val="24"/>
        </w:rPr>
        <w:t>Научный руководитель</w:t>
      </w:r>
      <w:r w:rsidR="00454668" w:rsidRPr="00E17113">
        <w:rPr>
          <w:rFonts w:ascii="Times New Roman" w:eastAsia="Calibri" w:hAnsi="Times New Roman" w:cs="Times New Roman"/>
          <w:color w:val="000000" w:themeColor="text1"/>
          <w:kern w:val="24"/>
          <w:sz w:val="24"/>
          <w:szCs w:val="24"/>
        </w:rPr>
        <w:t>: Колесникова Татьяна Львовна, учитель химии МБОУ «Гимназия №53» г</w:t>
      </w:r>
      <w:r>
        <w:rPr>
          <w:rFonts w:ascii="Times New Roman" w:eastAsia="Calibri" w:hAnsi="Times New Roman" w:cs="Times New Roman"/>
          <w:color w:val="000000" w:themeColor="text1"/>
          <w:kern w:val="24"/>
          <w:sz w:val="24"/>
          <w:szCs w:val="24"/>
        </w:rPr>
        <w:t>.</w:t>
      </w:r>
      <w:r w:rsidR="00454668" w:rsidRPr="00E17113">
        <w:rPr>
          <w:rFonts w:ascii="Times New Roman" w:eastAsia="Calibri" w:hAnsi="Times New Roman" w:cs="Times New Roman"/>
          <w:color w:val="000000" w:themeColor="text1"/>
          <w:kern w:val="24"/>
          <w:sz w:val="24"/>
          <w:szCs w:val="24"/>
        </w:rPr>
        <w:t xml:space="preserve"> Пензы</w:t>
      </w:r>
    </w:p>
    <w:p w:rsidR="005C048F" w:rsidRPr="005C048F" w:rsidRDefault="005C048F" w:rsidP="005C048F">
      <w:pPr>
        <w:shd w:val="clear" w:color="auto" w:fill="FFFFFF"/>
        <w:spacing w:after="0" w:line="310" w:lineRule="atLeast"/>
        <w:jc w:val="center"/>
        <w:rPr>
          <w:rFonts w:ascii="Arial" w:eastAsia="Times New Roman" w:hAnsi="Arial" w:cs="Arial"/>
          <w:color w:val="000000"/>
        </w:rPr>
      </w:pPr>
    </w:p>
    <w:p w:rsidR="005C048F" w:rsidRPr="005C048F" w:rsidRDefault="005C048F" w:rsidP="005C048F">
      <w:pPr>
        <w:shd w:val="clear" w:color="auto" w:fill="FFFFFF"/>
        <w:spacing w:after="0" w:line="240" w:lineRule="auto"/>
        <w:jc w:val="center"/>
        <w:rPr>
          <w:rFonts w:ascii="Arial" w:eastAsia="Times New Roman" w:hAnsi="Arial" w:cs="Arial"/>
          <w:color w:val="000000"/>
        </w:rPr>
      </w:pPr>
      <w:r w:rsidRPr="005C048F">
        <w:rPr>
          <w:rFonts w:ascii="Arial" w:eastAsia="Times New Roman" w:hAnsi="Arial" w:cs="Arial"/>
          <w:color w:val="000000"/>
        </w:rPr>
        <w:br/>
      </w:r>
    </w:p>
    <w:p w:rsidR="005C048F" w:rsidRPr="005C048F" w:rsidRDefault="005C048F" w:rsidP="005C048F">
      <w:pPr>
        <w:shd w:val="clear" w:color="auto" w:fill="FFFFFF"/>
        <w:spacing w:after="0" w:line="240" w:lineRule="auto"/>
        <w:jc w:val="center"/>
        <w:rPr>
          <w:rFonts w:ascii="Arial" w:eastAsia="Times New Roman" w:hAnsi="Arial" w:cs="Arial"/>
          <w:color w:val="000000"/>
        </w:rPr>
      </w:pPr>
      <w:r w:rsidRPr="005C048F">
        <w:rPr>
          <w:rFonts w:ascii="Arial" w:eastAsia="Times New Roman" w:hAnsi="Arial" w:cs="Arial"/>
          <w:color w:val="000000"/>
        </w:rPr>
        <w:br/>
      </w:r>
    </w:p>
    <w:p w:rsidR="005C048F" w:rsidRDefault="005C048F" w:rsidP="005C048F">
      <w:pPr>
        <w:shd w:val="clear" w:color="auto" w:fill="FFFFFF"/>
        <w:spacing w:after="0" w:line="240" w:lineRule="auto"/>
        <w:jc w:val="center"/>
        <w:rPr>
          <w:rFonts w:ascii="Arial" w:eastAsia="Times New Roman" w:hAnsi="Arial" w:cs="Arial"/>
          <w:color w:val="000000"/>
        </w:rPr>
      </w:pPr>
      <w:r w:rsidRPr="005C048F">
        <w:rPr>
          <w:rFonts w:ascii="Arial" w:eastAsia="Times New Roman" w:hAnsi="Arial" w:cs="Arial"/>
          <w:color w:val="000000"/>
        </w:rPr>
        <w:br/>
      </w:r>
    </w:p>
    <w:p w:rsidR="00AC72ED" w:rsidRDefault="00AC72ED" w:rsidP="005C048F">
      <w:pPr>
        <w:shd w:val="clear" w:color="auto" w:fill="FFFFFF"/>
        <w:spacing w:after="0" w:line="240" w:lineRule="auto"/>
        <w:jc w:val="center"/>
        <w:rPr>
          <w:rFonts w:ascii="Arial" w:eastAsia="Times New Roman" w:hAnsi="Arial" w:cs="Arial"/>
          <w:color w:val="000000"/>
        </w:rPr>
      </w:pPr>
    </w:p>
    <w:p w:rsidR="00AC72ED" w:rsidRDefault="00AC72ED" w:rsidP="005C048F">
      <w:pPr>
        <w:shd w:val="clear" w:color="auto" w:fill="FFFFFF"/>
        <w:spacing w:after="0" w:line="240" w:lineRule="auto"/>
        <w:jc w:val="center"/>
        <w:rPr>
          <w:rFonts w:ascii="Arial" w:eastAsia="Times New Roman" w:hAnsi="Arial" w:cs="Arial"/>
          <w:color w:val="000000"/>
        </w:rPr>
      </w:pPr>
    </w:p>
    <w:p w:rsidR="00AC72ED" w:rsidRDefault="00AC72ED" w:rsidP="005C048F">
      <w:pPr>
        <w:shd w:val="clear" w:color="auto" w:fill="FFFFFF"/>
        <w:spacing w:after="0" w:line="240" w:lineRule="auto"/>
        <w:jc w:val="center"/>
        <w:rPr>
          <w:rFonts w:ascii="Arial" w:eastAsia="Times New Roman" w:hAnsi="Arial" w:cs="Arial"/>
          <w:color w:val="000000"/>
        </w:rPr>
      </w:pPr>
    </w:p>
    <w:p w:rsidR="00AC72ED" w:rsidRPr="005C048F" w:rsidRDefault="00AC72ED" w:rsidP="005C048F">
      <w:pPr>
        <w:shd w:val="clear" w:color="auto" w:fill="FFFFFF"/>
        <w:spacing w:after="0" w:line="240" w:lineRule="auto"/>
        <w:jc w:val="center"/>
        <w:rPr>
          <w:rFonts w:ascii="Arial" w:eastAsia="Times New Roman" w:hAnsi="Arial" w:cs="Arial"/>
          <w:color w:val="000000"/>
        </w:rPr>
      </w:pPr>
    </w:p>
    <w:p w:rsidR="005C048F" w:rsidRPr="005C048F" w:rsidRDefault="005C048F" w:rsidP="00454668">
      <w:pPr>
        <w:shd w:val="clear" w:color="auto" w:fill="FFFFFF"/>
        <w:spacing w:after="0" w:line="240" w:lineRule="auto"/>
        <w:jc w:val="center"/>
        <w:rPr>
          <w:rFonts w:ascii="Arial" w:eastAsia="Times New Roman" w:hAnsi="Arial" w:cs="Arial"/>
          <w:color w:val="000000"/>
        </w:rPr>
      </w:pPr>
    </w:p>
    <w:p w:rsidR="005C048F" w:rsidRPr="00AC72ED" w:rsidRDefault="00E17113" w:rsidP="00E17113">
      <w:pPr>
        <w:shd w:val="clear" w:color="auto" w:fill="FFFFFF"/>
        <w:spacing w:after="0" w:line="310" w:lineRule="atLeast"/>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2019 год</w:t>
      </w:r>
    </w:p>
    <w:p w:rsidR="00454668" w:rsidRPr="00AC72ED" w:rsidRDefault="00454668" w:rsidP="00AC72ED">
      <w:pPr>
        <w:spacing w:after="0" w:line="240" w:lineRule="auto"/>
        <w:jc w:val="both"/>
        <w:rPr>
          <w:rFonts w:ascii="Times New Roman" w:eastAsia="Times New Roman" w:hAnsi="Times New Roman" w:cs="Times New Roman"/>
          <w:color w:val="000000" w:themeColor="text1"/>
          <w:sz w:val="24"/>
          <w:szCs w:val="24"/>
        </w:rPr>
      </w:pPr>
      <w:r w:rsidRPr="00AC72ED">
        <w:rPr>
          <w:rFonts w:ascii="Times New Roman" w:eastAsia="Times New Roman" w:hAnsi="Times New Roman" w:cs="Times New Roman"/>
          <w:b/>
          <w:bCs/>
          <w:color w:val="000000" w:themeColor="text1"/>
          <w:kern w:val="24"/>
          <w:sz w:val="24"/>
          <w:szCs w:val="24"/>
        </w:rPr>
        <w:t>Цель исследования:</w:t>
      </w:r>
      <w:r w:rsidRPr="00AC72ED">
        <w:rPr>
          <w:rFonts w:ascii="Times New Roman" w:eastAsia="Times New Roman" w:hAnsi="Times New Roman" w:cs="Times New Roman"/>
          <w:color w:val="000000" w:themeColor="text1"/>
          <w:kern w:val="24"/>
          <w:sz w:val="24"/>
          <w:szCs w:val="24"/>
        </w:rPr>
        <w:t> познакомиться со свойствами лекарственных препаратов на примере аспирина и парацетамола, установить их качество с помощью химического анализа.</w:t>
      </w:r>
    </w:p>
    <w:p w:rsidR="00AC72ED" w:rsidRDefault="00AC72ED" w:rsidP="00AC72ED">
      <w:pPr>
        <w:shd w:val="clear" w:color="auto" w:fill="FFFFFF"/>
        <w:spacing w:after="0" w:line="310" w:lineRule="atLeast"/>
        <w:jc w:val="both"/>
        <w:rPr>
          <w:rFonts w:ascii="Times New Roman" w:eastAsia="Times New Roman" w:hAnsi="Times New Roman" w:cs="Times New Roman"/>
          <w:b/>
          <w:bCs/>
          <w:color w:val="000000" w:themeColor="text1"/>
          <w:sz w:val="24"/>
          <w:szCs w:val="24"/>
        </w:rPr>
      </w:pPr>
    </w:p>
    <w:p w:rsidR="005C048F" w:rsidRPr="00AC72ED" w:rsidRDefault="005C048F" w:rsidP="00AC72ED">
      <w:pPr>
        <w:shd w:val="clear" w:color="auto" w:fill="FFFFFF"/>
        <w:spacing w:after="0" w:line="310" w:lineRule="atLeast"/>
        <w:jc w:val="both"/>
        <w:rPr>
          <w:rFonts w:ascii="Times New Roman" w:eastAsia="Times New Roman" w:hAnsi="Times New Roman" w:cs="Times New Roman"/>
          <w:color w:val="000000" w:themeColor="text1"/>
          <w:sz w:val="24"/>
          <w:szCs w:val="24"/>
        </w:rPr>
      </w:pPr>
      <w:r w:rsidRPr="00AC72ED">
        <w:rPr>
          <w:rFonts w:ascii="Times New Roman" w:eastAsia="Times New Roman" w:hAnsi="Times New Roman" w:cs="Times New Roman"/>
          <w:b/>
          <w:bCs/>
          <w:color w:val="000000" w:themeColor="text1"/>
          <w:sz w:val="24"/>
          <w:szCs w:val="24"/>
        </w:rPr>
        <w:t>Задачи:</w:t>
      </w:r>
    </w:p>
    <w:p w:rsidR="005C048F" w:rsidRPr="00AC72ED" w:rsidRDefault="005C048F" w:rsidP="00AC72ED">
      <w:pPr>
        <w:numPr>
          <w:ilvl w:val="0"/>
          <w:numId w:val="2"/>
        </w:numPr>
        <w:shd w:val="clear" w:color="auto" w:fill="FFFFFF"/>
        <w:spacing w:after="0" w:line="310" w:lineRule="atLeast"/>
        <w:ind w:left="0"/>
        <w:jc w:val="both"/>
        <w:rPr>
          <w:rFonts w:ascii="Times New Roman" w:eastAsia="Times New Roman" w:hAnsi="Times New Roman" w:cs="Times New Roman"/>
          <w:color w:val="000000" w:themeColor="text1"/>
          <w:sz w:val="24"/>
          <w:szCs w:val="24"/>
        </w:rPr>
      </w:pPr>
      <w:r w:rsidRPr="00AC72ED">
        <w:rPr>
          <w:rFonts w:ascii="Times New Roman" w:eastAsia="Times New Roman" w:hAnsi="Times New Roman" w:cs="Times New Roman"/>
          <w:color w:val="000000" w:themeColor="text1"/>
          <w:sz w:val="24"/>
          <w:szCs w:val="24"/>
        </w:rPr>
        <w:t>Изучить литературу (научную и медицинскую) с целью установления состава изучаемых лекарственных веществ, их классификации, химических, физических и фармацевтических свойств.</w:t>
      </w:r>
    </w:p>
    <w:p w:rsidR="005C048F" w:rsidRPr="00AC72ED" w:rsidRDefault="005C048F" w:rsidP="00AC72ED">
      <w:pPr>
        <w:numPr>
          <w:ilvl w:val="0"/>
          <w:numId w:val="2"/>
        </w:numPr>
        <w:shd w:val="clear" w:color="auto" w:fill="FFFFFF"/>
        <w:spacing w:after="0" w:line="310" w:lineRule="atLeast"/>
        <w:ind w:left="0"/>
        <w:jc w:val="both"/>
        <w:rPr>
          <w:rFonts w:ascii="Times New Roman" w:eastAsia="Times New Roman" w:hAnsi="Times New Roman" w:cs="Times New Roman"/>
          <w:color w:val="000000" w:themeColor="text1"/>
          <w:sz w:val="24"/>
          <w:szCs w:val="24"/>
        </w:rPr>
      </w:pPr>
      <w:r w:rsidRPr="00AC72ED">
        <w:rPr>
          <w:rFonts w:ascii="Times New Roman" w:eastAsia="Times New Roman" w:hAnsi="Times New Roman" w:cs="Times New Roman"/>
          <w:color w:val="000000" w:themeColor="text1"/>
          <w:sz w:val="24"/>
          <w:szCs w:val="24"/>
        </w:rPr>
        <w:t>Подобрать методику, подходящую для установления качества выбранных лекарственных препаратов в аналитической лаборатории.</w:t>
      </w:r>
    </w:p>
    <w:p w:rsidR="005C048F" w:rsidRPr="00AC72ED" w:rsidRDefault="005C048F" w:rsidP="00AC72ED">
      <w:pPr>
        <w:numPr>
          <w:ilvl w:val="0"/>
          <w:numId w:val="2"/>
        </w:numPr>
        <w:shd w:val="clear" w:color="auto" w:fill="FFFFFF"/>
        <w:spacing w:after="0" w:line="310" w:lineRule="atLeast"/>
        <w:ind w:left="0"/>
        <w:jc w:val="both"/>
        <w:rPr>
          <w:rFonts w:ascii="Times New Roman" w:eastAsia="Times New Roman" w:hAnsi="Times New Roman" w:cs="Times New Roman"/>
          <w:color w:val="000000" w:themeColor="text1"/>
          <w:sz w:val="24"/>
          <w:szCs w:val="24"/>
        </w:rPr>
      </w:pPr>
      <w:r w:rsidRPr="00AC72ED">
        <w:rPr>
          <w:rFonts w:ascii="Times New Roman" w:eastAsia="Times New Roman" w:hAnsi="Times New Roman" w:cs="Times New Roman"/>
          <w:color w:val="000000" w:themeColor="text1"/>
          <w:sz w:val="24"/>
          <w:szCs w:val="24"/>
        </w:rPr>
        <w:t>Провести исследование качества лекарственных препаратов по выбранной методике качественного анализа.</w:t>
      </w:r>
    </w:p>
    <w:p w:rsidR="005C048F" w:rsidRPr="00AC72ED" w:rsidRDefault="005C048F" w:rsidP="00AC72ED">
      <w:pPr>
        <w:numPr>
          <w:ilvl w:val="0"/>
          <w:numId w:val="2"/>
        </w:numPr>
        <w:shd w:val="clear" w:color="auto" w:fill="FFFFFF"/>
        <w:spacing w:after="0" w:line="310" w:lineRule="atLeast"/>
        <w:ind w:left="0"/>
        <w:jc w:val="both"/>
        <w:rPr>
          <w:rFonts w:ascii="Times New Roman" w:eastAsia="Times New Roman" w:hAnsi="Times New Roman" w:cs="Times New Roman"/>
          <w:color w:val="000000" w:themeColor="text1"/>
          <w:sz w:val="24"/>
          <w:szCs w:val="24"/>
        </w:rPr>
      </w:pPr>
      <w:r w:rsidRPr="00AC72ED">
        <w:rPr>
          <w:rFonts w:ascii="Times New Roman" w:eastAsia="Times New Roman" w:hAnsi="Times New Roman" w:cs="Times New Roman"/>
          <w:color w:val="000000" w:themeColor="text1"/>
          <w:sz w:val="24"/>
          <w:szCs w:val="24"/>
        </w:rPr>
        <w:t>Проанализировать результаты</w:t>
      </w:r>
      <w:r w:rsidR="007F4BB7" w:rsidRPr="00AC72ED">
        <w:rPr>
          <w:rFonts w:ascii="Times New Roman" w:eastAsia="Times New Roman" w:hAnsi="Times New Roman" w:cs="Times New Roman"/>
          <w:color w:val="000000" w:themeColor="text1"/>
          <w:sz w:val="24"/>
          <w:szCs w:val="24"/>
        </w:rPr>
        <w:t>.</w:t>
      </w:r>
    </w:p>
    <w:p w:rsidR="00AC72ED" w:rsidRDefault="00AC72ED" w:rsidP="00AC72ED">
      <w:pPr>
        <w:shd w:val="clear" w:color="auto" w:fill="FFFFFF"/>
        <w:spacing w:after="0" w:line="310" w:lineRule="atLeast"/>
        <w:jc w:val="both"/>
        <w:rPr>
          <w:rFonts w:ascii="Times New Roman" w:eastAsia="Times New Roman" w:hAnsi="Times New Roman" w:cs="Times New Roman"/>
          <w:b/>
          <w:bCs/>
          <w:color w:val="000000" w:themeColor="text1"/>
          <w:sz w:val="24"/>
          <w:szCs w:val="24"/>
        </w:rPr>
      </w:pPr>
    </w:p>
    <w:p w:rsidR="00AC72ED" w:rsidRPr="00AC72ED" w:rsidRDefault="00AC72ED" w:rsidP="00AC72ED">
      <w:pPr>
        <w:shd w:val="clear" w:color="auto" w:fill="FFFFFF"/>
        <w:spacing w:after="0" w:line="310" w:lineRule="atLeast"/>
        <w:jc w:val="both"/>
        <w:rPr>
          <w:rFonts w:ascii="Times New Roman" w:eastAsia="Times New Roman" w:hAnsi="Times New Roman" w:cs="Times New Roman"/>
          <w:color w:val="000000" w:themeColor="text1"/>
          <w:sz w:val="24"/>
          <w:szCs w:val="24"/>
        </w:rPr>
      </w:pPr>
      <w:r w:rsidRPr="00AC72ED">
        <w:rPr>
          <w:rFonts w:ascii="Times New Roman" w:eastAsia="Times New Roman" w:hAnsi="Times New Roman" w:cs="Times New Roman"/>
          <w:b/>
          <w:bCs/>
          <w:color w:val="000000" w:themeColor="text1"/>
          <w:sz w:val="24"/>
          <w:szCs w:val="24"/>
        </w:rPr>
        <w:t>Объект исследования:</w:t>
      </w:r>
      <w:r w:rsidRPr="00AC72ED">
        <w:rPr>
          <w:rFonts w:ascii="Times New Roman" w:eastAsia="Times New Roman" w:hAnsi="Times New Roman" w:cs="Times New Roman"/>
          <w:color w:val="000000" w:themeColor="text1"/>
          <w:sz w:val="24"/>
          <w:szCs w:val="24"/>
        </w:rPr>
        <w:t> </w:t>
      </w:r>
    </w:p>
    <w:p w:rsidR="00AC72ED" w:rsidRPr="00AC72ED" w:rsidRDefault="00AC72ED" w:rsidP="00AC72ED">
      <w:pPr>
        <w:pStyle w:val="a6"/>
        <w:numPr>
          <w:ilvl w:val="0"/>
          <w:numId w:val="2"/>
        </w:numPr>
        <w:shd w:val="clear" w:color="auto" w:fill="FFFFFF"/>
        <w:spacing w:after="0" w:line="310" w:lineRule="atLeast"/>
        <w:jc w:val="both"/>
        <w:rPr>
          <w:rFonts w:ascii="Times New Roman" w:eastAsia="Times New Roman" w:hAnsi="Times New Roman" w:cs="Times New Roman"/>
          <w:color w:val="000000" w:themeColor="text1"/>
          <w:sz w:val="24"/>
          <w:szCs w:val="24"/>
        </w:rPr>
      </w:pPr>
      <w:r w:rsidRPr="00AC72ED">
        <w:rPr>
          <w:rFonts w:ascii="Times New Roman" w:eastAsia="Times New Roman" w:hAnsi="Times New Roman" w:cs="Times New Roman"/>
          <w:color w:val="000000" w:themeColor="text1"/>
          <w:sz w:val="24"/>
          <w:szCs w:val="24"/>
        </w:rPr>
        <w:t>препарат аспирина (ацетилсалициловой кислоты) торговых марок:</w:t>
      </w:r>
      <w:r>
        <w:rPr>
          <w:rFonts w:ascii="Times New Roman" w:eastAsia="Times New Roman" w:hAnsi="Times New Roman" w:cs="Times New Roman"/>
          <w:color w:val="000000" w:themeColor="text1"/>
          <w:sz w:val="24"/>
          <w:szCs w:val="24"/>
        </w:rPr>
        <w:t xml:space="preserve"> </w:t>
      </w:r>
      <w:r w:rsidRPr="00AC72ED">
        <w:rPr>
          <w:rFonts w:ascii="Times New Roman" w:eastAsia="Times New Roman" w:hAnsi="Times New Roman" w:cs="Times New Roman"/>
          <w:color w:val="000000" w:themeColor="text1"/>
          <w:kern w:val="24"/>
          <w:sz w:val="24"/>
          <w:szCs w:val="24"/>
        </w:rPr>
        <w:t>«Фармстандарт-</w:t>
      </w:r>
      <w:proofErr w:type="spellStart"/>
      <w:r w:rsidRPr="00AC72ED">
        <w:rPr>
          <w:rFonts w:ascii="Times New Roman" w:eastAsia="Times New Roman" w:hAnsi="Times New Roman" w:cs="Times New Roman"/>
          <w:color w:val="000000" w:themeColor="text1"/>
          <w:kern w:val="24"/>
          <w:sz w:val="24"/>
          <w:szCs w:val="24"/>
        </w:rPr>
        <w:t>Лексредства</w:t>
      </w:r>
      <w:proofErr w:type="spellEnd"/>
      <w:r w:rsidRPr="00AC72ED">
        <w:rPr>
          <w:rFonts w:ascii="Times New Roman" w:eastAsia="Times New Roman" w:hAnsi="Times New Roman" w:cs="Times New Roman"/>
          <w:color w:val="000000" w:themeColor="text1"/>
          <w:kern w:val="24"/>
          <w:sz w:val="24"/>
          <w:szCs w:val="24"/>
        </w:rPr>
        <w:t>»,</w:t>
      </w:r>
      <w:r w:rsidR="00515EED">
        <w:rPr>
          <w:rFonts w:ascii="Times New Roman" w:eastAsia="Times New Roman" w:hAnsi="Times New Roman" w:cs="Times New Roman"/>
          <w:color w:val="000000" w:themeColor="text1"/>
          <w:kern w:val="24"/>
          <w:sz w:val="24"/>
          <w:szCs w:val="24"/>
        </w:rPr>
        <w:t xml:space="preserve"> </w:t>
      </w:r>
      <w:r w:rsidRPr="00AC72ED">
        <w:rPr>
          <w:rFonts w:ascii="Times New Roman" w:eastAsia="Times New Roman" w:hAnsi="Times New Roman" w:cs="Times New Roman"/>
          <w:color w:val="000000" w:themeColor="text1"/>
          <w:kern w:val="24"/>
          <w:sz w:val="24"/>
          <w:szCs w:val="24"/>
        </w:rPr>
        <w:t>«</w:t>
      </w:r>
      <w:proofErr w:type="spellStart"/>
      <w:r w:rsidRPr="00AC72ED">
        <w:rPr>
          <w:rFonts w:ascii="Times New Roman" w:eastAsia="Times New Roman" w:hAnsi="Times New Roman" w:cs="Times New Roman"/>
          <w:color w:val="000000" w:themeColor="text1"/>
          <w:kern w:val="24"/>
          <w:sz w:val="24"/>
          <w:szCs w:val="24"/>
        </w:rPr>
        <w:t>Марбиофарм</w:t>
      </w:r>
      <w:proofErr w:type="spellEnd"/>
      <w:r w:rsidRPr="00AC72ED">
        <w:rPr>
          <w:rFonts w:ascii="Times New Roman" w:eastAsia="Times New Roman" w:hAnsi="Times New Roman" w:cs="Times New Roman"/>
          <w:color w:val="000000" w:themeColor="text1"/>
          <w:kern w:val="24"/>
          <w:sz w:val="24"/>
          <w:szCs w:val="24"/>
        </w:rPr>
        <w:t>», «</w:t>
      </w:r>
      <w:proofErr w:type="spellStart"/>
      <w:r w:rsidRPr="00AC72ED">
        <w:rPr>
          <w:rFonts w:ascii="Times New Roman" w:eastAsia="Times New Roman" w:hAnsi="Times New Roman" w:cs="Times New Roman"/>
          <w:color w:val="000000" w:themeColor="text1"/>
          <w:kern w:val="24"/>
          <w:sz w:val="24"/>
          <w:szCs w:val="24"/>
        </w:rPr>
        <w:t>Ирбитский</w:t>
      </w:r>
      <w:proofErr w:type="spellEnd"/>
      <w:r w:rsidRPr="00AC72ED">
        <w:rPr>
          <w:rFonts w:ascii="Times New Roman" w:eastAsia="Times New Roman" w:hAnsi="Times New Roman" w:cs="Times New Roman"/>
          <w:color w:val="000000" w:themeColor="text1"/>
          <w:kern w:val="24"/>
          <w:sz w:val="24"/>
          <w:szCs w:val="24"/>
        </w:rPr>
        <w:t xml:space="preserve"> химико-фармацевтический завод» </w:t>
      </w:r>
    </w:p>
    <w:p w:rsidR="00AC72ED" w:rsidRPr="00AC72ED" w:rsidRDefault="00AC72ED" w:rsidP="00AC72ED">
      <w:pPr>
        <w:pStyle w:val="a6"/>
        <w:numPr>
          <w:ilvl w:val="0"/>
          <w:numId w:val="2"/>
        </w:numPr>
        <w:shd w:val="clear" w:color="auto" w:fill="FFFFFF"/>
        <w:spacing w:after="0" w:line="310" w:lineRule="atLeast"/>
        <w:jc w:val="both"/>
        <w:rPr>
          <w:rFonts w:ascii="Times New Roman" w:eastAsia="Times New Roman" w:hAnsi="Times New Roman" w:cs="Times New Roman"/>
          <w:color w:val="000000" w:themeColor="text1"/>
          <w:sz w:val="24"/>
          <w:szCs w:val="24"/>
        </w:rPr>
      </w:pPr>
      <w:r w:rsidRPr="00AC72ED">
        <w:rPr>
          <w:rFonts w:ascii="Times New Roman" w:eastAsia="Times New Roman" w:hAnsi="Times New Roman" w:cs="Times New Roman"/>
          <w:color w:val="000000" w:themeColor="text1"/>
          <w:kern w:val="24"/>
          <w:sz w:val="24"/>
          <w:szCs w:val="24"/>
        </w:rPr>
        <w:t xml:space="preserve"> препарат</w:t>
      </w:r>
      <w:r w:rsidRPr="00AC72ED">
        <w:rPr>
          <w:rFonts w:ascii="Times New Roman" w:eastAsia="Times New Roman" w:hAnsi="Times New Roman" w:cs="Times New Roman"/>
          <w:color w:val="000000" w:themeColor="text1"/>
          <w:sz w:val="24"/>
          <w:szCs w:val="24"/>
        </w:rPr>
        <w:t xml:space="preserve"> парацетамола </w:t>
      </w:r>
      <w:r w:rsidRPr="00AC72ED">
        <w:rPr>
          <w:rFonts w:ascii="Times New Roman" w:eastAsia="Times New Roman" w:hAnsi="Times New Roman" w:cs="Times New Roman"/>
          <w:bCs/>
          <w:color w:val="000000" w:themeColor="text1"/>
          <w:kern w:val="24"/>
          <w:sz w:val="24"/>
          <w:szCs w:val="24"/>
        </w:rPr>
        <w:t>«</w:t>
      </w:r>
      <w:proofErr w:type="spellStart"/>
      <w:r w:rsidRPr="00AC72ED">
        <w:rPr>
          <w:rFonts w:ascii="Times New Roman" w:eastAsia="Times New Roman" w:hAnsi="Times New Roman" w:cs="Times New Roman"/>
          <w:bCs/>
          <w:color w:val="000000" w:themeColor="text1"/>
          <w:kern w:val="24"/>
          <w:sz w:val="24"/>
          <w:szCs w:val="24"/>
        </w:rPr>
        <w:t>Медисорб</w:t>
      </w:r>
      <w:proofErr w:type="spellEnd"/>
      <w:r w:rsidRPr="00AC72ED">
        <w:rPr>
          <w:rFonts w:ascii="Times New Roman" w:eastAsia="Times New Roman" w:hAnsi="Times New Roman" w:cs="Times New Roman"/>
          <w:bCs/>
          <w:color w:val="000000" w:themeColor="text1"/>
          <w:kern w:val="24"/>
          <w:sz w:val="24"/>
          <w:szCs w:val="24"/>
        </w:rPr>
        <w:t xml:space="preserve">» </w:t>
      </w:r>
      <w:proofErr w:type="spellStart"/>
      <w:r w:rsidRPr="00AC72ED">
        <w:rPr>
          <w:rFonts w:ascii="Times New Roman" w:eastAsia="Times New Roman" w:hAnsi="Times New Roman" w:cs="Times New Roman"/>
          <w:bCs/>
          <w:color w:val="000000" w:themeColor="text1"/>
          <w:kern w:val="24"/>
          <w:sz w:val="24"/>
          <w:szCs w:val="24"/>
        </w:rPr>
        <w:t>г.Пермь</w:t>
      </w:r>
      <w:proofErr w:type="spellEnd"/>
      <w:r w:rsidRPr="00AC72ED">
        <w:rPr>
          <w:rFonts w:ascii="Times New Roman" w:eastAsia="Times New Roman" w:hAnsi="Times New Roman" w:cs="Times New Roman"/>
          <w:bCs/>
          <w:color w:val="000000" w:themeColor="text1"/>
          <w:kern w:val="24"/>
          <w:sz w:val="24"/>
          <w:szCs w:val="24"/>
        </w:rPr>
        <w:t xml:space="preserve"> разных сроков годности</w:t>
      </w:r>
    </w:p>
    <w:p w:rsidR="00AC72ED" w:rsidRDefault="00AC72ED" w:rsidP="00AC72ED">
      <w:pPr>
        <w:pStyle w:val="a3"/>
        <w:spacing w:before="0" w:beforeAutospacing="0" w:after="0" w:afterAutospacing="0"/>
        <w:jc w:val="both"/>
        <w:rPr>
          <w:b/>
          <w:bCs/>
          <w:color w:val="000000" w:themeColor="text1"/>
        </w:rPr>
      </w:pPr>
    </w:p>
    <w:p w:rsidR="00AC72ED" w:rsidRDefault="00AC72ED" w:rsidP="00AC72ED">
      <w:pPr>
        <w:pStyle w:val="a3"/>
        <w:spacing w:before="0" w:beforeAutospacing="0" w:after="0" w:afterAutospacing="0"/>
        <w:jc w:val="both"/>
        <w:rPr>
          <w:color w:val="000000" w:themeColor="text1"/>
        </w:rPr>
      </w:pPr>
      <w:r w:rsidRPr="00AC72ED">
        <w:rPr>
          <w:b/>
          <w:bCs/>
          <w:color w:val="000000" w:themeColor="text1"/>
        </w:rPr>
        <w:t>Предмет исследования:</w:t>
      </w:r>
      <w:r w:rsidRPr="00AC72ED">
        <w:rPr>
          <w:color w:val="000000" w:themeColor="text1"/>
        </w:rPr>
        <w:t> </w:t>
      </w:r>
    </w:p>
    <w:p w:rsidR="00AC72ED" w:rsidRDefault="00AC72ED" w:rsidP="00AC72ED">
      <w:pPr>
        <w:pStyle w:val="a3"/>
        <w:spacing w:before="0" w:beforeAutospacing="0" w:after="0" w:afterAutospacing="0"/>
        <w:rPr>
          <w:rFonts w:eastAsia="Calibri"/>
          <w:b/>
          <w:bCs/>
          <w:color w:val="000000" w:themeColor="text1"/>
          <w:kern w:val="24"/>
        </w:rPr>
      </w:pPr>
      <w:r w:rsidRPr="00AC72ED">
        <w:rPr>
          <w:color w:val="000000" w:themeColor="text1"/>
        </w:rPr>
        <w:t>качественный состав препаратов</w:t>
      </w:r>
      <w:r w:rsidR="005C048F" w:rsidRPr="00AC72ED">
        <w:rPr>
          <w:color w:val="000000" w:themeColor="text1"/>
        </w:rPr>
        <w:br/>
      </w:r>
    </w:p>
    <w:p w:rsidR="00454668" w:rsidRPr="00AC72ED" w:rsidRDefault="00454668" w:rsidP="00AC72ED">
      <w:pPr>
        <w:pStyle w:val="a3"/>
        <w:spacing w:before="0" w:beforeAutospacing="0" w:after="0" w:afterAutospacing="0"/>
        <w:rPr>
          <w:color w:val="000000" w:themeColor="text1"/>
          <w:kern w:val="24"/>
        </w:rPr>
      </w:pPr>
      <w:r w:rsidRPr="00AC72ED">
        <w:rPr>
          <w:rFonts w:eastAsia="Calibri"/>
          <w:b/>
          <w:bCs/>
          <w:color w:val="000000" w:themeColor="text1"/>
          <w:kern w:val="24"/>
        </w:rPr>
        <w:t>Практическая значимость</w:t>
      </w:r>
      <w:r w:rsidRPr="00AC72ED">
        <w:rPr>
          <w:rFonts w:eastAsia="Calibri"/>
          <w:color w:val="000000" w:themeColor="text1"/>
          <w:kern w:val="24"/>
        </w:rPr>
        <w:t>:</w:t>
      </w:r>
    </w:p>
    <w:p w:rsidR="00454668" w:rsidRPr="00AC72ED" w:rsidRDefault="00454668" w:rsidP="00AC72ED">
      <w:pPr>
        <w:pStyle w:val="a3"/>
        <w:spacing w:before="0" w:beforeAutospacing="0" w:after="0" w:afterAutospacing="0"/>
        <w:jc w:val="both"/>
        <w:rPr>
          <w:color w:val="000000" w:themeColor="text1"/>
        </w:rPr>
      </w:pPr>
      <w:r w:rsidRPr="00AC72ED">
        <w:rPr>
          <w:color w:val="000000" w:themeColor="text1"/>
          <w:kern w:val="24"/>
        </w:rPr>
        <w:t xml:space="preserve">Тема качества лекарственных препаратов всегда будет актуальна, так как от потребления этих веществ зависит наше здоровье, потому для дальнейших исследований мы решили взять </w:t>
      </w:r>
      <w:r w:rsidR="00AC72ED">
        <w:rPr>
          <w:color w:val="000000" w:themeColor="text1"/>
          <w:kern w:val="24"/>
        </w:rPr>
        <w:t>наиболее употреб</w:t>
      </w:r>
      <w:r w:rsidR="00515EED">
        <w:rPr>
          <w:color w:val="000000" w:themeColor="text1"/>
          <w:kern w:val="24"/>
        </w:rPr>
        <w:t xml:space="preserve">ляемые лекарственные препараты </w:t>
      </w:r>
      <w:r w:rsidR="00AC72ED">
        <w:rPr>
          <w:color w:val="000000" w:themeColor="text1"/>
          <w:kern w:val="24"/>
        </w:rPr>
        <w:t xml:space="preserve">- </w:t>
      </w:r>
      <w:r w:rsidRPr="00AC72ED">
        <w:rPr>
          <w:color w:val="000000" w:themeColor="text1"/>
          <w:kern w:val="24"/>
        </w:rPr>
        <w:t>асп</w:t>
      </w:r>
      <w:r w:rsidR="00650452" w:rsidRPr="00AC72ED">
        <w:rPr>
          <w:color w:val="000000" w:themeColor="text1"/>
          <w:kern w:val="24"/>
        </w:rPr>
        <w:t>ирин, парацетамол и изучить их.</w:t>
      </w:r>
    </w:p>
    <w:p w:rsidR="00AC72ED" w:rsidRDefault="00AC72ED" w:rsidP="00AC72ED">
      <w:pPr>
        <w:spacing w:after="0" w:line="240" w:lineRule="auto"/>
        <w:jc w:val="both"/>
        <w:rPr>
          <w:rFonts w:ascii="Times New Roman" w:eastAsia="Times New Roman" w:hAnsi="Times New Roman" w:cs="Times New Roman"/>
          <w:b/>
          <w:bCs/>
          <w:color w:val="000000" w:themeColor="text1"/>
          <w:kern w:val="24"/>
          <w:sz w:val="24"/>
          <w:szCs w:val="24"/>
        </w:rPr>
      </w:pPr>
    </w:p>
    <w:p w:rsidR="00AC72ED" w:rsidRPr="00AC72ED" w:rsidRDefault="00AC72ED" w:rsidP="00AC72ED">
      <w:pPr>
        <w:spacing w:after="0" w:line="240" w:lineRule="auto"/>
        <w:jc w:val="both"/>
        <w:rPr>
          <w:rFonts w:ascii="Times New Roman" w:eastAsia="Times New Roman" w:hAnsi="Times New Roman" w:cs="Times New Roman"/>
          <w:color w:val="000000" w:themeColor="text1"/>
          <w:sz w:val="24"/>
          <w:szCs w:val="24"/>
        </w:rPr>
      </w:pPr>
      <w:r w:rsidRPr="00AC72ED">
        <w:rPr>
          <w:rFonts w:ascii="Times New Roman" w:eastAsia="Times New Roman" w:hAnsi="Times New Roman" w:cs="Times New Roman"/>
          <w:b/>
          <w:bCs/>
          <w:color w:val="000000" w:themeColor="text1"/>
          <w:kern w:val="24"/>
          <w:sz w:val="24"/>
          <w:szCs w:val="24"/>
        </w:rPr>
        <w:t>Гипотеза:</w:t>
      </w:r>
      <w:r w:rsidRPr="00AC72ED">
        <w:rPr>
          <w:rFonts w:ascii="Times New Roman" w:eastAsia="Times New Roman" w:hAnsi="Times New Roman" w:cs="Times New Roman"/>
          <w:color w:val="000000" w:themeColor="text1"/>
          <w:kern w:val="24"/>
          <w:sz w:val="24"/>
          <w:szCs w:val="24"/>
        </w:rPr>
        <w:t> проведя анализ качества лекарственных препаратов по выбранным методикам можно определить</w:t>
      </w:r>
      <w:r>
        <w:rPr>
          <w:rFonts w:ascii="Times New Roman" w:eastAsia="Times New Roman" w:hAnsi="Times New Roman" w:cs="Times New Roman"/>
          <w:color w:val="000000" w:themeColor="text1"/>
          <w:kern w:val="24"/>
          <w:sz w:val="24"/>
          <w:szCs w:val="24"/>
        </w:rPr>
        <w:t xml:space="preserve"> качество подлинности препаратов</w:t>
      </w:r>
      <w:r w:rsidRPr="00AC72ED">
        <w:rPr>
          <w:rFonts w:ascii="Times New Roman" w:eastAsia="Times New Roman" w:hAnsi="Times New Roman" w:cs="Times New Roman"/>
          <w:color w:val="000000" w:themeColor="text1"/>
          <w:kern w:val="24"/>
          <w:sz w:val="24"/>
          <w:szCs w:val="24"/>
        </w:rPr>
        <w:t>.</w:t>
      </w:r>
    </w:p>
    <w:p w:rsidR="00AC72ED" w:rsidRPr="00AC72ED" w:rsidRDefault="00AC72ED" w:rsidP="00AC72ED">
      <w:pPr>
        <w:shd w:val="clear" w:color="auto" w:fill="FFFFFF"/>
        <w:spacing w:after="0" w:line="310" w:lineRule="atLeast"/>
        <w:jc w:val="both"/>
        <w:rPr>
          <w:rFonts w:ascii="Times New Roman" w:eastAsia="Times New Roman" w:hAnsi="Times New Roman" w:cs="Times New Roman"/>
          <w:color w:val="000000" w:themeColor="text1"/>
          <w:sz w:val="24"/>
          <w:szCs w:val="24"/>
        </w:rPr>
      </w:pPr>
    </w:p>
    <w:p w:rsidR="005C048F" w:rsidRPr="00AC72ED" w:rsidRDefault="005C048F" w:rsidP="00AC72ED">
      <w:pPr>
        <w:shd w:val="clear" w:color="auto" w:fill="FFFFFF"/>
        <w:spacing w:after="0" w:line="310" w:lineRule="atLeast"/>
        <w:jc w:val="both"/>
        <w:rPr>
          <w:rFonts w:ascii="Times New Roman" w:eastAsia="Times New Roman" w:hAnsi="Times New Roman" w:cs="Times New Roman"/>
          <w:color w:val="000000" w:themeColor="text1"/>
          <w:sz w:val="24"/>
          <w:szCs w:val="24"/>
        </w:rPr>
      </w:pPr>
    </w:p>
    <w:p w:rsidR="00AC72ED" w:rsidRDefault="00AC72ED" w:rsidP="00AC72ED">
      <w:pPr>
        <w:shd w:val="clear" w:color="auto" w:fill="FFFFFF"/>
        <w:spacing w:after="0" w:line="240" w:lineRule="auto"/>
        <w:jc w:val="both"/>
        <w:rPr>
          <w:rFonts w:ascii="Times New Roman" w:eastAsia="Times New Roman" w:hAnsi="Times New Roman" w:cs="Times New Roman"/>
          <w:b/>
          <w:bCs/>
          <w:color w:val="000000" w:themeColor="text1"/>
          <w:sz w:val="24"/>
          <w:szCs w:val="24"/>
        </w:rPr>
      </w:pPr>
    </w:p>
    <w:p w:rsidR="00AC72ED" w:rsidRDefault="00AC72ED" w:rsidP="00AC72ED">
      <w:pPr>
        <w:shd w:val="clear" w:color="auto" w:fill="FFFFFF"/>
        <w:spacing w:after="0" w:line="240" w:lineRule="auto"/>
        <w:jc w:val="both"/>
        <w:rPr>
          <w:rFonts w:ascii="Times New Roman" w:eastAsia="Times New Roman" w:hAnsi="Times New Roman" w:cs="Times New Roman"/>
          <w:b/>
          <w:bCs/>
          <w:color w:val="000000" w:themeColor="text1"/>
          <w:sz w:val="24"/>
          <w:szCs w:val="24"/>
        </w:rPr>
      </w:pPr>
    </w:p>
    <w:p w:rsidR="00AC72ED" w:rsidRDefault="00AC72ED" w:rsidP="00AC72ED">
      <w:pPr>
        <w:shd w:val="clear" w:color="auto" w:fill="FFFFFF"/>
        <w:spacing w:after="0" w:line="240" w:lineRule="auto"/>
        <w:jc w:val="both"/>
        <w:rPr>
          <w:rFonts w:ascii="Times New Roman" w:eastAsia="Times New Roman" w:hAnsi="Times New Roman" w:cs="Times New Roman"/>
          <w:b/>
          <w:bCs/>
          <w:color w:val="000000" w:themeColor="text1"/>
          <w:sz w:val="24"/>
          <w:szCs w:val="24"/>
        </w:rPr>
      </w:pPr>
    </w:p>
    <w:p w:rsidR="00AC72ED" w:rsidRDefault="00AC72ED" w:rsidP="00AC72ED">
      <w:pPr>
        <w:shd w:val="clear" w:color="auto" w:fill="FFFFFF"/>
        <w:spacing w:after="0" w:line="240" w:lineRule="auto"/>
        <w:jc w:val="both"/>
        <w:rPr>
          <w:rFonts w:ascii="Times New Roman" w:eastAsia="Times New Roman" w:hAnsi="Times New Roman" w:cs="Times New Roman"/>
          <w:b/>
          <w:bCs/>
          <w:color w:val="000000" w:themeColor="text1"/>
          <w:sz w:val="24"/>
          <w:szCs w:val="24"/>
        </w:rPr>
      </w:pPr>
    </w:p>
    <w:p w:rsidR="00AC72ED" w:rsidRDefault="00AC72ED" w:rsidP="00AC72ED">
      <w:pPr>
        <w:shd w:val="clear" w:color="auto" w:fill="FFFFFF"/>
        <w:spacing w:after="0" w:line="240" w:lineRule="auto"/>
        <w:jc w:val="both"/>
        <w:rPr>
          <w:rFonts w:ascii="Times New Roman" w:eastAsia="Times New Roman" w:hAnsi="Times New Roman" w:cs="Times New Roman"/>
          <w:b/>
          <w:bCs/>
          <w:color w:val="000000" w:themeColor="text1"/>
          <w:sz w:val="24"/>
          <w:szCs w:val="24"/>
        </w:rPr>
      </w:pPr>
    </w:p>
    <w:p w:rsidR="00AC72ED" w:rsidRDefault="00AC72ED" w:rsidP="00AC72ED">
      <w:pPr>
        <w:shd w:val="clear" w:color="auto" w:fill="FFFFFF"/>
        <w:spacing w:after="0" w:line="240" w:lineRule="auto"/>
        <w:jc w:val="both"/>
        <w:rPr>
          <w:rFonts w:ascii="Times New Roman" w:eastAsia="Times New Roman" w:hAnsi="Times New Roman" w:cs="Times New Roman"/>
          <w:b/>
          <w:bCs/>
          <w:color w:val="000000" w:themeColor="text1"/>
          <w:sz w:val="24"/>
          <w:szCs w:val="24"/>
        </w:rPr>
      </w:pPr>
    </w:p>
    <w:p w:rsidR="00AC72ED" w:rsidRDefault="00AC72ED" w:rsidP="00AC72ED">
      <w:pPr>
        <w:shd w:val="clear" w:color="auto" w:fill="FFFFFF"/>
        <w:spacing w:after="0" w:line="240" w:lineRule="auto"/>
        <w:jc w:val="both"/>
        <w:rPr>
          <w:rFonts w:ascii="Times New Roman" w:eastAsia="Times New Roman" w:hAnsi="Times New Roman" w:cs="Times New Roman"/>
          <w:b/>
          <w:bCs/>
          <w:color w:val="000000" w:themeColor="text1"/>
          <w:sz w:val="24"/>
          <w:szCs w:val="24"/>
        </w:rPr>
      </w:pPr>
    </w:p>
    <w:p w:rsidR="00AC72ED" w:rsidRDefault="00AC72ED" w:rsidP="00AC72ED">
      <w:pPr>
        <w:shd w:val="clear" w:color="auto" w:fill="FFFFFF"/>
        <w:spacing w:after="0" w:line="240" w:lineRule="auto"/>
        <w:jc w:val="both"/>
        <w:rPr>
          <w:rFonts w:ascii="Times New Roman" w:eastAsia="Times New Roman" w:hAnsi="Times New Roman" w:cs="Times New Roman"/>
          <w:b/>
          <w:bCs/>
          <w:color w:val="000000" w:themeColor="text1"/>
          <w:sz w:val="24"/>
          <w:szCs w:val="24"/>
        </w:rPr>
      </w:pPr>
    </w:p>
    <w:p w:rsidR="00AC72ED" w:rsidRDefault="00AC72ED" w:rsidP="00AC72ED">
      <w:pPr>
        <w:shd w:val="clear" w:color="auto" w:fill="FFFFFF"/>
        <w:spacing w:after="0" w:line="240" w:lineRule="auto"/>
        <w:jc w:val="both"/>
        <w:rPr>
          <w:rFonts w:ascii="Times New Roman" w:eastAsia="Times New Roman" w:hAnsi="Times New Roman" w:cs="Times New Roman"/>
          <w:b/>
          <w:bCs/>
          <w:color w:val="000000" w:themeColor="text1"/>
          <w:sz w:val="24"/>
          <w:szCs w:val="24"/>
        </w:rPr>
      </w:pPr>
    </w:p>
    <w:p w:rsidR="00AC72ED" w:rsidRDefault="00AC72ED" w:rsidP="00AC72ED">
      <w:pPr>
        <w:shd w:val="clear" w:color="auto" w:fill="FFFFFF"/>
        <w:spacing w:after="0" w:line="240" w:lineRule="auto"/>
        <w:jc w:val="both"/>
        <w:rPr>
          <w:rFonts w:ascii="Times New Roman" w:eastAsia="Times New Roman" w:hAnsi="Times New Roman" w:cs="Times New Roman"/>
          <w:b/>
          <w:bCs/>
          <w:color w:val="000000" w:themeColor="text1"/>
          <w:sz w:val="24"/>
          <w:szCs w:val="24"/>
        </w:rPr>
      </w:pPr>
    </w:p>
    <w:p w:rsidR="00AC72ED" w:rsidRDefault="00AC72ED" w:rsidP="00AC72ED">
      <w:pPr>
        <w:shd w:val="clear" w:color="auto" w:fill="FFFFFF"/>
        <w:spacing w:after="0" w:line="240" w:lineRule="auto"/>
        <w:jc w:val="both"/>
        <w:rPr>
          <w:rFonts w:ascii="Times New Roman" w:eastAsia="Times New Roman" w:hAnsi="Times New Roman" w:cs="Times New Roman"/>
          <w:b/>
          <w:bCs/>
          <w:color w:val="000000" w:themeColor="text1"/>
          <w:sz w:val="24"/>
          <w:szCs w:val="24"/>
        </w:rPr>
      </w:pPr>
    </w:p>
    <w:p w:rsidR="00AC72ED" w:rsidRDefault="00AC72ED" w:rsidP="00AC72ED">
      <w:pPr>
        <w:shd w:val="clear" w:color="auto" w:fill="FFFFFF"/>
        <w:spacing w:after="0" w:line="240" w:lineRule="auto"/>
        <w:jc w:val="both"/>
        <w:rPr>
          <w:rFonts w:ascii="Times New Roman" w:eastAsia="Times New Roman" w:hAnsi="Times New Roman" w:cs="Times New Roman"/>
          <w:b/>
          <w:bCs/>
          <w:color w:val="000000" w:themeColor="text1"/>
          <w:sz w:val="24"/>
          <w:szCs w:val="24"/>
        </w:rPr>
      </w:pPr>
    </w:p>
    <w:p w:rsidR="00AC72ED" w:rsidRDefault="00AC72ED" w:rsidP="00AC72ED">
      <w:pPr>
        <w:shd w:val="clear" w:color="auto" w:fill="FFFFFF"/>
        <w:spacing w:after="0" w:line="240" w:lineRule="auto"/>
        <w:jc w:val="both"/>
        <w:rPr>
          <w:rFonts w:ascii="Times New Roman" w:eastAsia="Times New Roman" w:hAnsi="Times New Roman" w:cs="Times New Roman"/>
          <w:b/>
          <w:bCs/>
          <w:color w:val="000000" w:themeColor="text1"/>
          <w:sz w:val="24"/>
          <w:szCs w:val="24"/>
        </w:rPr>
      </w:pPr>
    </w:p>
    <w:p w:rsidR="00AC72ED" w:rsidRDefault="00AC72ED" w:rsidP="00AC72ED">
      <w:pPr>
        <w:shd w:val="clear" w:color="auto" w:fill="FFFFFF"/>
        <w:spacing w:after="0" w:line="240" w:lineRule="auto"/>
        <w:jc w:val="both"/>
        <w:rPr>
          <w:rFonts w:ascii="Times New Roman" w:eastAsia="Times New Roman" w:hAnsi="Times New Roman" w:cs="Times New Roman"/>
          <w:b/>
          <w:bCs/>
          <w:color w:val="000000" w:themeColor="text1"/>
          <w:sz w:val="24"/>
          <w:szCs w:val="24"/>
        </w:rPr>
      </w:pPr>
    </w:p>
    <w:p w:rsidR="00AC72ED" w:rsidRDefault="00AC72ED" w:rsidP="00AC72ED">
      <w:pPr>
        <w:shd w:val="clear" w:color="auto" w:fill="FFFFFF"/>
        <w:spacing w:after="0" w:line="240" w:lineRule="auto"/>
        <w:jc w:val="both"/>
        <w:rPr>
          <w:rFonts w:ascii="Times New Roman" w:eastAsia="Times New Roman" w:hAnsi="Times New Roman" w:cs="Times New Roman"/>
          <w:b/>
          <w:bCs/>
          <w:color w:val="000000" w:themeColor="text1"/>
          <w:sz w:val="24"/>
          <w:szCs w:val="24"/>
        </w:rPr>
      </w:pPr>
    </w:p>
    <w:p w:rsidR="00AC72ED" w:rsidRDefault="00AC72ED" w:rsidP="00AC72ED">
      <w:pPr>
        <w:shd w:val="clear" w:color="auto" w:fill="FFFFFF"/>
        <w:spacing w:after="0" w:line="240" w:lineRule="auto"/>
        <w:jc w:val="both"/>
        <w:rPr>
          <w:rFonts w:ascii="Times New Roman" w:eastAsia="Times New Roman" w:hAnsi="Times New Roman" w:cs="Times New Roman"/>
          <w:b/>
          <w:bCs/>
          <w:color w:val="000000" w:themeColor="text1"/>
          <w:sz w:val="24"/>
          <w:szCs w:val="24"/>
        </w:rPr>
      </w:pPr>
    </w:p>
    <w:p w:rsidR="00E17113" w:rsidRDefault="00E17113" w:rsidP="00AC72ED">
      <w:pPr>
        <w:shd w:val="clear" w:color="auto" w:fill="FFFFFF"/>
        <w:spacing w:after="0" w:line="240" w:lineRule="auto"/>
        <w:jc w:val="both"/>
        <w:rPr>
          <w:rFonts w:ascii="Times New Roman" w:eastAsia="Times New Roman" w:hAnsi="Times New Roman" w:cs="Times New Roman"/>
          <w:b/>
          <w:bCs/>
          <w:color w:val="000000" w:themeColor="text1"/>
          <w:sz w:val="24"/>
          <w:szCs w:val="24"/>
        </w:rPr>
      </w:pPr>
    </w:p>
    <w:p w:rsidR="00AC72ED" w:rsidRDefault="00AC72ED" w:rsidP="00AC72ED">
      <w:pPr>
        <w:shd w:val="clear" w:color="auto" w:fill="FFFFFF"/>
        <w:spacing w:after="0" w:line="240" w:lineRule="auto"/>
        <w:jc w:val="both"/>
        <w:rPr>
          <w:rFonts w:ascii="Times New Roman" w:eastAsia="Times New Roman" w:hAnsi="Times New Roman" w:cs="Times New Roman"/>
          <w:b/>
          <w:bCs/>
          <w:color w:val="000000" w:themeColor="text1"/>
          <w:sz w:val="24"/>
          <w:szCs w:val="24"/>
        </w:rPr>
      </w:pPr>
    </w:p>
    <w:p w:rsidR="00AC72ED" w:rsidRDefault="00AC72ED" w:rsidP="00AC72ED">
      <w:pPr>
        <w:shd w:val="clear" w:color="auto" w:fill="FFFFFF"/>
        <w:spacing w:after="0" w:line="240" w:lineRule="auto"/>
        <w:jc w:val="both"/>
        <w:rPr>
          <w:rFonts w:ascii="Times New Roman" w:eastAsia="Times New Roman" w:hAnsi="Times New Roman" w:cs="Times New Roman"/>
          <w:b/>
          <w:bCs/>
          <w:color w:val="000000" w:themeColor="text1"/>
          <w:sz w:val="24"/>
          <w:szCs w:val="24"/>
        </w:rPr>
      </w:pPr>
    </w:p>
    <w:p w:rsidR="005C048F" w:rsidRPr="00AC72ED" w:rsidRDefault="005C048F" w:rsidP="00AC72ED">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C72ED">
        <w:rPr>
          <w:rFonts w:ascii="Times New Roman" w:eastAsia="Times New Roman" w:hAnsi="Times New Roman" w:cs="Times New Roman"/>
          <w:b/>
          <w:bCs/>
          <w:color w:val="000000" w:themeColor="text1"/>
          <w:sz w:val="24"/>
          <w:szCs w:val="24"/>
        </w:rPr>
        <w:t>Сведения</w:t>
      </w:r>
      <w:r w:rsidR="00AC72ED">
        <w:rPr>
          <w:rFonts w:ascii="Times New Roman" w:eastAsia="Times New Roman" w:hAnsi="Times New Roman" w:cs="Times New Roman"/>
          <w:b/>
          <w:bCs/>
          <w:color w:val="000000" w:themeColor="text1"/>
          <w:sz w:val="24"/>
          <w:szCs w:val="24"/>
        </w:rPr>
        <w:t xml:space="preserve"> </w:t>
      </w:r>
      <w:r w:rsidRPr="00AC72ED">
        <w:rPr>
          <w:rFonts w:ascii="Times New Roman" w:eastAsia="Times New Roman" w:hAnsi="Times New Roman" w:cs="Times New Roman"/>
          <w:b/>
          <w:bCs/>
          <w:color w:val="000000" w:themeColor="text1"/>
          <w:sz w:val="24"/>
          <w:szCs w:val="24"/>
        </w:rPr>
        <w:t>о</w:t>
      </w:r>
      <w:r w:rsidR="00AC72ED">
        <w:rPr>
          <w:rFonts w:ascii="Times New Roman" w:eastAsia="Times New Roman" w:hAnsi="Times New Roman" w:cs="Times New Roman"/>
          <w:b/>
          <w:bCs/>
          <w:color w:val="000000" w:themeColor="text1"/>
          <w:sz w:val="24"/>
          <w:szCs w:val="24"/>
        </w:rPr>
        <w:t xml:space="preserve"> </w:t>
      </w:r>
      <w:r w:rsidRPr="00AC72ED">
        <w:rPr>
          <w:rFonts w:ascii="Times New Roman" w:eastAsia="Times New Roman" w:hAnsi="Times New Roman" w:cs="Times New Roman"/>
          <w:b/>
          <w:bCs/>
          <w:color w:val="000000" w:themeColor="text1"/>
          <w:sz w:val="24"/>
          <w:szCs w:val="24"/>
        </w:rPr>
        <w:t>лекарственных</w:t>
      </w:r>
      <w:r w:rsidR="00AC72ED">
        <w:rPr>
          <w:rFonts w:ascii="Times New Roman" w:eastAsia="Times New Roman" w:hAnsi="Times New Roman" w:cs="Times New Roman"/>
          <w:b/>
          <w:bCs/>
          <w:color w:val="000000" w:themeColor="text1"/>
          <w:sz w:val="24"/>
          <w:szCs w:val="24"/>
        </w:rPr>
        <w:t xml:space="preserve"> </w:t>
      </w:r>
      <w:r w:rsidRPr="00AC72ED">
        <w:rPr>
          <w:rFonts w:ascii="Times New Roman" w:eastAsia="Times New Roman" w:hAnsi="Times New Roman" w:cs="Times New Roman"/>
          <w:b/>
          <w:bCs/>
          <w:color w:val="000000" w:themeColor="text1"/>
          <w:sz w:val="24"/>
          <w:szCs w:val="24"/>
        </w:rPr>
        <w:t>веществах</w:t>
      </w:r>
    </w:p>
    <w:p w:rsidR="005C048F" w:rsidRPr="00AC72ED" w:rsidRDefault="005C048F" w:rsidP="00AC72ED">
      <w:pPr>
        <w:shd w:val="clear" w:color="auto" w:fill="FFFFFF"/>
        <w:spacing w:after="0" w:line="240" w:lineRule="auto"/>
        <w:jc w:val="both"/>
        <w:rPr>
          <w:rFonts w:ascii="Times New Roman" w:eastAsia="Times New Roman" w:hAnsi="Times New Roman" w:cs="Times New Roman"/>
          <w:color w:val="000000" w:themeColor="text1"/>
          <w:sz w:val="24"/>
          <w:szCs w:val="24"/>
        </w:rPr>
      </w:pPr>
    </w:p>
    <w:p w:rsidR="005C048F" w:rsidRPr="00AC72ED" w:rsidRDefault="005C048F" w:rsidP="00AC72ED">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AC72ED">
        <w:rPr>
          <w:rFonts w:ascii="Times New Roman" w:eastAsia="Times New Roman" w:hAnsi="Times New Roman" w:cs="Times New Roman"/>
          <w:b/>
          <w:bCs/>
          <w:color w:val="000000" w:themeColor="text1"/>
          <w:sz w:val="24"/>
          <w:szCs w:val="24"/>
        </w:rPr>
        <w:t>История применения лекарственных веществ</w:t>
      </w:r>
    </w:p>
    <w:p w:rsidR="005C048F" w:rsidRPr="00AC72ED" w:rsidRDefault="005C048F" w:rsidP="00AC72ED">
      <w:pPr>
        <w:shd w:val="clear" w:color="auto" w:fill="FFFFFF"/>
        <w:spacing w:after="0" w:line="310" w:lineRule="atLeast"/>
        <w:ind w:firstLine="851"/>
        <w:jc w:val="both"/>
        <w:rPr>
          <w:rFonts w:ascii="Times New Roman" w:eastAsia="Times New Roman" w:hAnsi="Times New Roman" w:cs="Times New Roman"/>
          <w:color w:val="000000" w:themeColor="text1"/>
          <w:sz w:val="24"/>
          <w:szCs w:val="24"/>
        </w:rPr>
      </w:pPr>
      <w:r w:rsidRPr="00AC72ED">
        <w:rPr>
          <w:rFonts w:ascii="Times New Roman" w:eastAsia="Times New Roman" w:hAnsi="Times New Roman" w:cs="Times New Roman"/>
          <w:color w:val="000000" w:themeColor="text1"/>
          <w:sz w:val="24"/>
          <w:szCs w:val="24"/>
        </w:rPr>
        <w:lastRenderedPageBreak/>
        <w:t>Учение о лекарствах является одной из самых древних медицинских дисциплин. По-видимому, лекарственная терапия в самой примитивной форме существовала уже в первобытном человеческом обществе. Употребляя в пищу те или иные растения, наблюдая за животными, поедающими растения, человек постепенно знакомился со свойствами растений, в том числе и с их лечебным действием. О том, что первые лекарства были в основном растительного происхождения, мы можем судить по наиболее древним из дошедших до нас образцов письменности. В одном из египетских папирусов (XVII век до н. э.) описывается ряд растительных лекарственных средств; некоторые из них применяются и в настоящее время (например, масло касторовое и др.).</w:t>
      </w:r>
    </w:p>
    <w:p w:rsidR="005C048F" w:rsidRPr="00AC72ED" w:rsidRDefault="005C048F" w:rsidP="00AC72ED">
      <w:pPr>
        <w:shd w:val="clear" w:color="auto" w:fill="FFFFFF"/>
        <w:spacing w:after="0" w:line="310" w:lineRule="atLeast"/>
        <w:ind w:firstLine="993"/>
        <w:jc w:val="both"/>
        <w:rPr>
          <w:rFonts w:ascii="Times New Roman" w:eastAsia="Times New Roman" w:hAnsi="Times New Roman" w:cs="Times New Roman"/>
          <w:color w:val="000000" w:themeColor="text1"/>
          <w:sz w:val="24"/>
          <w:szCs w:val="24"/>
        </w:rPr>
      </w:pPr>
      <w:r w:rsidRPr="00AC72ED">
        <w:rPr>
          <w:rFonts w:ascii="Times New Roman" w:eastAsia="Times New Roman" w:hAnsi="Times New Roman" w:cs="Times New Roman"/>
          <w:color w:val="000000" w:themeColor="text1"/>
          <w:sz w:val="24"/>
          <w:szCs w:val="24"/>
        </w:rPr>
        <w:t>Известно, что в Древней Греции Гиппократ (III век до н. э.) использовал для лечения заболеваний различные лекарственные растения. При этом он рекомендовал пользоваться целыми, необработанными растениями, считая, что только в этом случае они сохраняют свою целебную силу.</w:t>
      </w:r>
      <w:r w:rsidR="00BF5AF2">
        <w:rPr>
          <w:rFonts w:ascii="Times New Roman" w:eastAsia="Times New Roman" w:hAnsi="Times New Roman" w:cs="Times New Roman"/>
          <w:color w:val="000000" w:themeColor="text1"/>
          <w:sz w:val="24"/>
          <w:szCs w:val="24"/>
        </w:rPr>
        <w:t xml:space="preserve"> </w:t>
      </w:r>
      <w:r w:rsidRPr="00AC72ED">
        <w:rPr>
          <w:rFonts w:ascii="Times New Roman" w:eastAsia="Times New Roman" w:hAnsi="Times New Roman" w:cs="Times New Roman"/>
          <w:color w:val="000000" w:themeColor="text1"/>
          <w:sz w:val="24"/>
          <w:szCs w:val="24"/>
        </w:rPr>
        <w:t>Позднее медики пришли к выводу, что в лекарственных растениях содержатся действующие начала, которые можно отделить от ненужных, балластных веществ. Во II веке н. э. Римский врач Клавдий Гален широко применял различные извлечения (вытяжки) из лекарственных растений. Для извлечения действующих начал из растений он использовал вина, уксусы. Спиртовые вытяжки из лекарственных растений применяют и в настоящее время. Это настойки и экстракты. В память о Галене настойки и экстракты относят к так называемым галеновым препаратам.</w:t>
      </w:r>
    </w:p>
    <w:p w:rsidR="005C048F" w:rsidRPr="00AC72ED" w:rsidRDefault="005C048F" w:rsidP="00AC72ED">
      <w:pPr>
        <w:shd w:val="clear" w:color="auto" w:fill="FFFFFF"/>
        <w:spacing w:after="0" w:line="310" w:lineRule="atLeast"/>
        <w:ind w:firstLine="851"/>
        <w:jc w:val="both"/>
        <w:rPr>
          <w:rFonts w:ascii="Times New Roman" w:eastAsia="Times New Roman" w:hAnsi="Times New Roman" w:cs="Times New Roman"/>
          <w:color w:val="000000" w:themeColor="text1"/>
          <w:sz w:val="24"/>
          <w:szCs w:val="24"/>
        </w:rPr>
      </w:pPr>
      <w:r w:rsidRPr="00AC72ED">
        <w:rPr>
          <w:rFonts w:ascii="Times New Roman" w:eastAsia="Times New Roman" w:hAnsi="Times New Roman" w:cs="Times New Roman"/>
          <w:color w:val="000000" w:themeColor="text1"/>
          <w:sz w:val="24"/>
          <w:szCs w:val="24"/>
        </w:rPr>
        <w:t xml:space="preserve">Большое количество лекарственных средств растительного происхождения упоминается в сочинениях крупнейшего таджикского медика эпохи Средневековья Абу Али Ибн-Сины (Авиценны), жившего в XI веке. Некоторые из этих средств используются и в настоящее время: </w:t>
      </w:r>
      <w:proofErr w:type="spellStart"/>
      <w:r w:rsidRPr="00AC72ED">
        <w:rPr>
          <w:rFonts w:ascii="Times New Roman" w:eastAsia="Times New Roman" w:hAnsi="Times New Roman" w:cs="Times New Roman"/>
          <w:color w:val="000000" w:themeColor="text1"/>
          <w:sz w:val="24"/>
          <w:szCs w:val="24"/>
        </w:rPr>
        <w:t>камфора</w:t>
      </w:r>
      <w:proofErr w:type="spellEnd"/>
      <w:r w:rsidRPr="00AC72ED">
        <w:rPr>
          <w:rFonts w:ascii="Times New Roman" w:eastAsia="Times New Roman" w:hAnsi="Times New Roman" w:cs="Times New Roman"/>
          <w:color w:val="000000" w:themeColor="text1"/>
          <w:sz w:val="24"/>
          <w:szCs w:val="24"/>
        </w:rPr>
        <w:t>, препараты белены, ревеня, александрийского листа, спорыньи и др. Кроме лекарств растительного происхождения, медики применяли некоторые неорганические лекарственные вещества. Впервые вещества неорганической природы стал широко использовать в медицинской практике Парацельс (XV— XVI век). Он родился и получил образование в Швейцарии, был профессором в Базеле, а затем переселился в Зальцбург. Парацельс ввел в медицину многие лекарственные средства неорганического происхождения: соединения железа, ртути, свинца, меди, мышьяка, серы, сурьмы. Препараты указанных элементов назначали больным в больших дозах, и часто одновременно с лечебным эффектом они проявляли токсическое действие: вызывали рвоту, понос, слюнотечение и т. д. Это, однако, вполне соответствовало представлениям того времени о лекарственной терапии. Следует отметить, что в медицине долго удерживалось представление о болезни как о чем-то вошедшем в организм больного извне. Для «изгнания» болезни назначали вещества, вызывающие рвоту, понос, слюнотечение, обильное потоотделение, применяли массивные кровопускания. Одним из первых медиков, отказавшихся от лечения массивными дозами лекарств, был Ганеман (1755—1843). Он родился и получил мед</w:t>
      </w:r>
      <w:r w:rsidR="00650452" w:rsidRPr="00AC72ED">
        <w:rPr>
          <w:rFonts w:ascii="Times New Roman" w:eastAsia="Times New Roman" w:hAnsi="Times New Roman" w:cs="Times New Roman"/>
          <w:color w:val="000000" w:themeColor="text1"/>
          <w:sz w:val="24"/>
          <w:szCs w:val="24"/>
        </w:rPr>
        <w:t xml:space="preserve">ицинское образование в Германии, </w:t>
      </w:r>
      <w:r w:rsidRPr="00AC72ED">
        <w:rPr>
          <w:rFonts w:ascii="Times New Roman" w:eastAsia="Times New Roman" w:hAnsi="Times New Roman" w:cs="Times New Roman"/>
          <w:color w:val="000000" w:themeColor="text1"/>
          <w:sz w:val="24"/>
          <w:szCs w:val="24"/>
        </w:rPr>
        <w:t xml:space="preserve">а затем работал врачом в Вене. Ганеман обратил внимание на то, что больные, получавшие лекарства в больших дозах выздоравливают реже, чем больные, которые такого лечения не получали, поэтому он предложил резко уменьшить дозировку лекарств. Не имея для этого никаких фактических данных, Ганеман утверждал, что терапевтическое действие лекарств увеличивается с уменьшением дозы. Следуя этому принципу, он назначал больным лекарственные средства в очень малых дозах. Как показывает экспериментальная проверка, в этих случаях вещества не оказывают никакого фармакологического действия. Согласно другому принципу, провозглашенному Ганеманом и также совершенно необоснованному, всякое лекарственное вещество </w:t>
      </w:r>
      <w:r w:rsidRPr="00AC72ED">
        <w:rPr>
          <w:rFonts w:ascii="Times New Roman" w:eastAsia="Times New Roman" w:hAnsi="Times New Roman" w:cs="Times New Roman"/>
          <w:color w:val="000000" w:themeColor="text1"/>
          <w:sz w:val="24"/>
          <w:szCs w:val="24"/>
        </w:rPr>
        <w:lastRenderedPageBreak/>
        <w:t>вызывает «лекарственную болезнь». Если «лекарственная болезнь» сходна с «натуральной болезнью», она вытесняет последнюю. Учение Ганемана получило название «гомеопатия» (</w:t>
      </w:r>
      <w:proofErr w:type="spellStart"/>
      <w:r w:rsidRPr="00AC72ED">
        <w:rPr>
          <w:rFonts w:ascii="Times New Roman" w:eastAsia="Times New Roman" w:hAnsi="Times New Roman" w:cs="Times New Roman"/>
          <w:color w:val="000000" w:themeColor="text1"/>
          <w:sz w:val="24"/>
          <w:szCs w:val="24"/>
        </w:rPr>
        <w:t>homoios</w:t>
      </w:r>
      <w:proofErr w:type="spellEnd"/>
      <w:r w:rsidRPr="00AC72ED">
        <w:rPr>
          <w:rFonts w:ascii="Times New Roman" w:eastAsia="Times New Roman" w:hAnsi="Times New Roman" w:cs="Times New Roman"/>
          <w:color w:val="000000" w:themeColor="text1"/>
          <w:sz w:val="24"/>
          <w:szCs w:val="24"/>
        </w:rPr>
        <w:t xml:space="preserve"> — одинаковый; </w:t>
      </w:r>
      <w:proofErr w:type="spellStart"/>
      <w:r w:rsidRPr="00AC72ED">
        <w:rPr>
          <w:rFonts w:ascii="Times New Roman" w:eastAsia="Times New Roman" w:hAnsi="Times New Roman" w:cs="Times New Roman"/>
          <w:color w:val="000000" w:themeColor="text1"/>
          <w:sz w:val="24"/>
          <w:szCs w:val="24"/>
        </w:rPr>
        <w:t>pathos</w:t>
      </w:r>
      <w:proofErr w:type="spellEnd"/>
      <w:r w:rsidRPr="00AC72ED">
        <w:rPr>
          <w:rFonts w:ascii="Times New Roman" w:eastAsia="Times New Roman" w:hAnsi="Times New Roman" w:cs="Times New Roman"/>
          <w:color w:val="000000" w:themeColor="text1"/>
          <w:sz w:val="24"/>
          <w:szCs w:val="24"/>
        </w:rPr>
        <w:t xml:space="preserve"> — страдание, т. е. лечение подобного подобным), а последователи Ганемана стали называться гомеопатами. За прошедший со времени Ганемана период гомеопатия мало изменилась. Принципы гомеопатического лечения не обоснованы экспериментально. Проверки гомеопатического метода лечения в клинике, проводимые при участии гомеопатов, не показали его существенного терапевтического эффекта.</w:t>
      </w:r>
    </w:p>
    <w:p w:rsidR="005C048F" w:rsidRPr="00AC72ED" w:rsidRDefault="005C048F" w:rsidP="00AC72ED">
      <w:pPr>
        <w:shd w:val="clear" w:color="auto" w:fill="FFFFFF"/>
        <w:spacing w:after="0" w:line="310" w:lineRule="atLeast"/>
        <w:ind w:firstLine="851"/>
        <w:jc w:val="both"/>
        <w:rPr>
          <w:rFonts w:ascii="Times New Roman" w:eastAsia="Times New Roman" w:hAnsi="Times New Roman" w:cs="Times New Roman"/>
          <w:color w:val="000000" w:themeColor="text1"/>
          <w:sz w:val="24"/>
          <w:szCs w:val="24"/>
        </w:rPr>
      </w:pPr>
      <w:r w:rsidRPr="00AC72ED">
        <w:rPr>
          <w:rFonts w:ascii="Times New Roman" w:eastAsia="Times New Roman" w:hAnsi="Times New Roman" w:cs="Times New Roman"/>
          <w:color w:val="000000" w:themeColor="text1"/>
          <w:sz w:val="24"/>
          <w:szCs w:val="24"/>
        </w:rPr>
        <w:t>Возникновение научной фармакологии относится к XIX веку, когда из растений впервые были выделены отдельные действующие начала в чистом виде, получены первые синтетические соединения и когда благодаря развитию экспериментальных методов стало возможным экспериментальное изучение фармакологических свойств лекарственных веществ. В 1806 г. из опия был выделен морфин. В 1818 г. выделен стрихнин, в 1820 г. — кофеин, в 1832 г. — атропин, в последующие годы — папаверин, пилокарпин, кокаин и др. Всего к концу XIX века было выделено около 30 подобных веществ (алкалоидов растений). Выделение чистых действующих начал растений в изолированном виде позволило точно определить их свойства. Этому способствовало появление экспериментальных методов исследования.</w:t>
      </w:r>
    </w:p>
    <w:p w:rsidR="005C048F" w:rsidRPr="00AC72ED" w:rsidRDefault="005C048F" w:rsidP="00BF5AF2">
      <w:pPr>
        <w:shd w:val="clear" w:color="auto" w:fill="FFFFFF"/>
        <w:spacing w:after="0" w:line="310" w:lineRule="atLeast"/>
        <w:ind w:firstLine="851"/>
        <w:jc w:val="both"/>
        <w:rPr>
          <w:rFonts w:ascii="Times New Roman" w:eastAsia="Times New Roman" w:hAnsi="Times New Roman" w:cs="Times New Roman"/>
          <w:color w:val="000000" w:themeColor="text1"/>
          <w:sz w:val="24"/>
          <w:szCs w:val="24"/>
        </w:rPr>
      </w:pPr>
      <w:r w:rsidRPr="00AC72ED">
        <w:rPr>
          <w:rFonts w:ascii="Times New Roman" w:eastAsia="Times New Roman" w:hAnsi="Times New Roman" w:cs="Times New Roman"/>
          <w:color w:val="000000" w:themeColor="text1"/>
          <w:sz w:val="24"/>
          <w:szCs w:val="24"/>
        </w:rPr>
        <w:t xml:space="preserve">Первые фармакологические эксперименты были проведены физиологами. В 1819 г. известный французский физиолог Ф. </w:t>
      </w:r>
      <w:proofErr w:type="spellStart"/>
      <w:r w:rsidRPr="00AC72ED">
        <w:rPr>
          <w:rFonts w:ascii="Times New Roman" w:eastAsia="Times New Roman" w:hAnsi="Times New Roman" w:cs="Times New Roman"/>
          <w:color w:val="000000" w:themeColor="text1"/>
          <w:sz w:val="24"/>
          <w:szCs w:val="24"/>
        </w:rPr>
        <w:t>Мажанди</w:t>
      </w:r>
      <w:proofErr w:type="spellEnd"/>
      <w:r w:rsidRPr="00AC72ED">
        <w:rPr>
          <w:rFonts w:ascii="Times New Roman" w:eastAsia="Times New Roman" w:hAnsi="Times New Roman" w:cs="Times New Roman"/>
          <w:color w:val="000000" w:themeColor="text1"/>
          <w:sz w:val="24"/>
          <w:szCs w:val="24"/>
        </w:rPr>
        <w:t xml:space="preserve"> впервые исследовал на лягушке действие стрихнина. В 1856 г. другой французский физиолог Клод Бернар провел на лягушке анализ действия кураре. Почти одновременно и независимо от Клода Бернара аналогичные эксперименты были проведены в Петербурге известным русским судебным медиком и фармакологом Е. В. Пеликаном.</w:t>
      </w:r>
    </w:p>
    <w:p w:rsidR="005C048F" w:rsidRPr="00AC72ED" w:rsidRDefault="005C048F" w:rsidP="00AC72ED">
      <w:pPr>
        <w:shd w:val="clear" w:color="auto" w:fill="FFFFFF"/>
        <w:spacing w:after="0" w:line="310" w:lineRule="atLeast"/>
        <w:jc w:val="both"/>
        <w:rPr>
          <w:rFonts w:ascii="Times New Roman" w:eastAsia="Times New Roman" w:hAnsi="Times New Roman" w:cs="Times New Roman"/>
          <w:color w:val="000000" w:themeColor="text1"/>
          <w:sz w:val="24"/>
          <w:szCs w:val="24"/>
        </w:rPr>
      </w:pPr>
    </w:p>
    <w:p w:rsidR="005C048F" w:rsidRPr="00AC72ED" w:rsidRDefault="005C048F" w:rsidP="00AC72ED">
      <w:pPr>
        <w:shd w:val="clear" w:color="auto" w:fill="FFFFFF"/>
        <w:spacing w:after="0" w:line="240" w:lineRule="auto"/>
        <w:jc w:val="both"/>
        <w:rPr>
          <w:rFonts w:ascii="Times New Roman" w:eastAsia="Times New Roman" w:hAnsi="Times New Roman" w:cs="Times New Roman"/>
          <w:b/>
          <w:color w:val="000000" w:themeColor="text1"/>
          <w:sz w:val="24"/>
          <w:szCs w:val="24"/>
        </w:rPr>
      </w:pPr>
      <w:r w:rsidRPr="00AC72ED">
        <w:rPr>
          <w:rFonts w:ascii="Times New Roman" w:eastAsia="Times New Roman" w:hAnsi="Times New Roman" w:cs="Times New Roman"/>
          <w:b/>
          <w:bCs/>
          <w:color w:val="000000" w:themeColor="text1"/>
          <w:sz w:val="24"/>
          <w:szCs w:val="24"/>
        </w:rPr>
        <w:t>Классификация</w:t>
      </w:r>
      <w:r w:rsidR="00BF5AF2">
        <w:rPr>
          <w:rFonts w:ascii="Times New Roman" w:eastAsia="Times New Roman" w:hAnsi="Times New Roman" w:cs="Times New Roman"/>
          <w:b/>
          <w:bCs/>
          <w:color w:val="000000" w:themeColor="text1"/>
          <w:sz w:val="24"/>
          <w:szCs w:val="24"/>
        </w:rPr>
        <w:t xml:space="preserve"> </w:t>
      </w:r>
      <w:r w:rsidRPr="00AC72ED">
        <w:rPr>
          <w:rFonts w:ascii="Times New Roman" w:eastAsia="Times New Roman" w:hAnsi="Times New Roman" w:cs="Times New Roman"/>
          <w:b/>
          <w:bCs/>
          <w:color w:val="000000" w:themeColor="text1"/>
          <w:sz w:val="24"/>
          <w:szCs w:val="24"/>
        </w:rPr>
        <w:t>лечебных</w:t>
      </w:r>
      <w:r w:rsidR="00BF5AF2">
        <w:rPr>
          <w:rFonts w:ascii="Times New Roman" w:eastAsia="Times New Roman" w:hAnsi="Times New Roman" w:cs="Times New Roman"/>
          <w:b/>
          <w:bCs/>
          <w:color w:val="000000" w:themeColor="text1"/>
          <w:sz w:val="24"/>
          <w:szCs w:val="24"/>
        </w:rPr>
        <w:t xml:space="preserve"> </w:t>
      </w:r>
      <w:r w:rsidRPr="00AC72ED">
        <w:rPr>
          <w:rFonts w:ascii="Times New Roman" w:eastAsia="Times New Roman" w:hAnsi="Times New Roman" w:cs="Times New Roman"/>
          <w:b/>
          <w:bCs/>
          <w:color w:val="000000" w:themeColor="text1"/>
          <w:sz w:val="24"/>
          <w:szCs w:val="24"/>
        </w:rPr>
        <w:t>препаратов</w:t>
      </w:r>
    </w:p>
    <w:p w:rsidR="00C31BA6" w:rsidRPr="00AC72ED" w:rsidRDefault="00C31BA6" w:rsidP="00BF5AF2">
      <w:pPr>
        <w:shd w:val="clear" w:color="auto" w:fill="FFFFFF"/>
        <w:spacing w:after="0" w:line="310" w:lineRule="atLeast"/>
        <w:ind w:firstLine="851"/>
        <w:jc w:val="both"/>
        <w:rPr>
          <w:rFonts w:ascii="Times New Roman" w:eastAsia="Times New Roman" w:hAnsi="Times New Roman" w:cs="Times New Roman"/>
          <w:color w:val="000000" w:themeColor="text1"/>
          <w:sz w:val="24"/>
          <w:szCs w:val="24"/>
        </w:rPr>
      </w:pPr>
      <w:r w:rsidRPr="00AC72ED">
        <w:rPr>
          <w:rFonts w:ascii="Times New Roman" w:eastAsia="Times New Roman" w:hAnsi="Times New Roman" w:cs="Times New Roman"/>
          <w:color w:val="000000" w:themeColor="text1"/>
          <w:sz w:val="24"/>
          <w:szCs w:val="24"/>
        </w:rPr>
        <w:t>В результате стремительного</w:t>
      </w:r>
      <w:r w:rsidR="00BF5AF2">
        <w:rPr>
          <w:rFonts w:ascii="Times New Roman" w:eastAsia="Times New Roman" w:hAnsi="Times New Roman" w:cs="Times New Roman"/>
          <w:color w:val="000000" w:themeColor="text1"/>
          <w:sz w:val="24"/>
          <w:szCs w:val="24"/>
        </w:rPr>
        <w:t xml:space="preserve"> </w:t>
      </w:r>
      <w:r w:rsidRPr="00AC72ED">
        <w:rPr>
          <w:rFonts w:ascii="Times New Roman" w:eastAsia="Times New Roman" w:hAnsi="Times New Roman" w:cs="Times New Roman"/>
          <w:color w:val="000000" w:themeColor="text1"/>
          <w:sz w:val="24"/>
          <w:szCs w:val="24"/>
        </w:rPr>
        <w:t>развития фармацевтической промышленности было создано огромное количество лекарственных средств</w:t>
      </w:r>
      <w:r w:rsidR="00BF5AF2">
        <w:rPr>
          <w:rFonts w:ascii="Times New Roman" w:eastAsia="Times New Roman" w:hAnsi="Times New Roman" w:cs="Times New Roman"/>
          <w:color w:val="000000" w:themeColor="text1"/>
          <w:sz w:val="24"/>
          <w:szCs w:val="24"/>
        </w:rPr>
        <w:t>. Вследствие</w:t>
      </w:r>
      <w:r w:rsidRPr="00AC72ED">
        <w:rPr>
          <w:rFonts w:ascii="Times New Roman" w:eastAsia="Times New Roman" w:hAnsi="Times New Roman" w:cs="Times New Roman"/>
          <w:color w:val="000000" w:themeColor="text1"/>
          <w:sz w:val="24"/>
          <w:szCs w:val="24"/>
        </w:rPr>
        <w:t xml:space="preserve"> этого появилась необходимость в создании классификации лекарственных средств, которая помогла бы врачам ориентироваться в огромном количестве препаратов и выбирать необходимое средство для больного.</w:t>
      </w:r>
    </w:p>
    <w:p w:rsidR="00C31BA6" w:rsidRPr="00AC72ED" w:rsidRDefault="00C31BA6" w:rsidP="00BF5AF2">
      <w:pPr>
        <w:shd w:val="clear" w:color="auto" w:fill="FFFFFF"/>
        <w:spacing w:after="0" w:line="310" w:lineRule="atLeast"/>
        <w:ind w:firstLine="851"/>
        <w:jc w:val="both"/>
        <w:rPr>
          <w:rFonts w:ascii="Times New Roman" w:eastAsia="Times New Roman" w:hAnsi="Times New Roman" w:cs="Times New Roman"/>
          <w:color w:val="000000" w:themeColor="text1"/>
          <w:sz w:val="24"/>
          <w:szCs w:val="24"/>
        </w:rPr>
      </w:pPr>
      <w:r w:rsidRPr="00AC72ED">
        <w:rPr>
          <w:rFonts w:ascii="Times New Roman" w:eastAsia="Times New Roman" w:hAnsi="Times New Roman" w:cs="Times New Roman"/>
          <w:color w:val="000000" w:themeColor="text1"/>
          <w:sz w:val="24"/>
          <w:szCs w:val="24"/>
        </w:rPr>
        <w:t>Лекарственные средства</w:t>
      </w:r>
      <w:r w:rsidR="00BF5AF2">
        <w:rPr>
          <w:rFonts w:ascii="Times New Roman" w:eastAsia="Times New Roman" w:hAnsi="Times New Roman" w:cs="Times New Roman"/>
          <w:color w:val="000000" w:themeColor="text1"/>
          <w:sz w:val="24"/>
          <w:szCs w:val="24"/>
        </w:rPr>
        <w:t xml:space="preserve"> </w:t>
      </w:r>
      <w:r w:rsidRPr="00AC72ED">
        <w:rPr>
          <w:rFonts w:ascii="Times New Roman" w:hAnsi="Times New Roman" w:cs="Times New Roman"/>
          <w:color w:val="000000" w:themeColor="text1"/>
          <w:sz w:val="24"/>
          <w:szCs w:val="24"/>
          <w:shd w:val="clear" w:color="auto" w:fill="FFFFFF"/>
        </w:rPr>
        <w:t>п</w:t>
      </w:r>
      <w:r w:rsidRPr="00AC72ED">
        <w:rPr>
          <w:rFonts w:ascii="Times New Roman" w:eastAsia="Times New Roman" w:hAnsi="Times New Roman" w:cs="Times New Roman"/>
          <w:color w:val="000000" w:themeColor="text1"/>
          <w:sz w:val="24"/>
          <w:szCs w:val="24"/>
        </w:rPr>
        <w:t>одразделяю</w:t>
      </w:r>
      <w:r w:rsidRPr="00AC72ED">
        <w:rPr>
          <w:rFonts w:ascii="Times New Roman" w:hAnsi="Times New Roman" w:cs="Times New Roman"/>
          <w:color w:val="000000" w:themeColor="text1"/>
          <w:sz w:val="24"/>
          <w:szCs w:val="24"/>
          <w:shd w:val="clear" w:color="auto" w:fill="FFFFFF"/>
        </w:rPr>
        <w:t xml:space="preserve">т </w:t>
      </w:r>
      <w:r w:rsidRPr="00AC72ED">
        <w:rPr>
          <w:rFonts w:ascii="Times New Roman" w:eastAsia="Times New Roman" w:hAnsi="Times New Roman" w:cs="Times New Roman"/>
          <w:color w:val="000000" w:themeColor="text1"/>
          <w:sz w:val="24"/>
          <w:szCs w:val="24"/>
        </w:rPr>
        <w:t>по следующим принципам:</w:t>
      </w:r>
    </w:p>
    <w:p w:rsidR="00C31BA6" w:rsidRPr="00AC72ED" w:rsidRDefault="00C31BA6" w:rsidP="00AC72ED">
      <w:pPr>
        <w:shd w:val="clear" w:color="auto" w:fill="FFFFFF"/>
        <w:spacing w:after="0" w:line="310" w:lineRule="atLeast"/>
        <w:jc w:val="both"/>
        <w:rPr>
          <w:rFonts w:ascii="Times New Roman" w:eastAsia="Times New Roman" w:hAnsi="Times New Roman" w:cs="Times New Roman"/>
          <w:color w:val="000000" w:themeColor="text1"/>
          <w:sz w:val="24"/>
          <w:szCs w:val="24"/>
        </w:rPr>
      </w:pPr>
      <w:r w:rsidRPr="00AC72ED">
        <w:rPr>
          <w:rFonts w:ascii="Times New Roman" w:eastAsia="Times New Roman" w:hAnsi="Times New Roman" w:cs="Times New Roman"/>
          <w:color w:val="000000" w:themeColor="text1"/>
          <w:sz w:val="24"/>
          <w:szCs w:val="24"/>
        </w:rPr>
        <w:t>-</w:t>
      </w:r>
      <w:r w:rsidR="00BF5AF2">
        <w:rPr>
          <w:rFonts w:ascii="Times New Roman" w:eastAsia="Times New Roman" w:hAnsi="Times New Roman" w:cs="Times New Roman"/>
          <w:color w:val="000000" w:themeColor="text1"/>
          <w:sz w:val="24"/>
          <w:szCs w:val="24"/>
        </w:rPr>
        <w:t xml:space="preserve"> </w:t>
      </w:r>
      <w:r w:rsidRPr="00AC72ED">
        <w:rPr>
          <w:rFonts w:ascii="Times New Roman" w:eastAsia="Times New Roman" w:hAnsi="Times New Roman" w:cs="Times New Roman"/>
          <w:color w:val="000000" w:themeColor="text1"/>
          <w:sz w:val="24"/>
          <w:szCs w:val="24"/>
        </w:rPr>
        <w:t xml:space="preserve">терапевтическое применение (противоопухолевые, </w:t>
      </w:r>
      <w:proofErr w:type="spellStart"/>
      <w:r w:rsidRPr="00AC72ED">
        <w:rPr>
          <w:rFonts w:ascii="Times New Roman" w:eastAsia="Times New Roman" w:hAnsi="Times New Roman" w:cs="Times New Roman"/>
          <w:color w:val="000000" w:themeColor="text1"/>
          <w:sz w:val="24"/>
          <w:szCs w:val="24"/>
        </w:rPr>
        <w:t>антиангинальные</w:t>
      </w:r>
      <w:proofErr w:type="spellEnd"/>
      <w:r w:rsidRPr="00AC72ED">
        <w:rPr>
          <w:rFonts w:ascii="Times New Roman" w:eastAsia="Times New Roman" w:hAnsi="Times New Roman" w:cs="Times New Roman"/>
          <w:color w:val="000000" w:themeColor="text1"/>
          <w:sz w:val="24"/>
          <w:szCs w:val="24"/>
        </w:rPr>
        <w:t>, противомикробные средства);</w:t>
      </w:r>
    </w:p>
    <w:p w:rsidR="00C31BA6" w:rsidRPr="00AC72ED" w:rsidRDefault="00C31BA6" w:rsidP="00AC72ED">
      <w:pPr>
        <w:shd w:val="clear" w:color="auto" w:fill="FFFFFF"/>
        <w:spacing w:after="0" w:line="310" w:lineRule="atLeast"/>
        <w:jc w:val="both"/>
        <w:rPr>
          <w:rFonts w:ascii="Times New Roman" w:eastAsia="Times New Roman" w:hAnsi="Times New Roman" w:cs="Times New Roman"/>
          <w:color w:val="000000" w:themeColor="text1"/>
          <w:sz w:val="24"/>
          <w:szCs w:val="24"/>
        </w:rPr>
      </w:pPr>
      <w:r w:rsidRPr="00AC72ED">
        <w:rPr>
          <w:rFonts w:ascii="Times New Roman" w:eastAsia="Times New Roman" w:hAnsi="Times New Roman" w:cs="Times New Roman"/>
          <w:color w:val="000000" w:themeColor="text1"/>
          <w:sz w:val="24"/>
          <w:szCs w:val="24"/>
        </w:rPr>
        <w:t>– фармакологические средства (</w:t>
      </w:r>
      <w:proofErr w:type="spellStart"/>
      <w:r w:rsidRPr="00AC72ED">
        <w:rPr>
          <w:rFonts w:ascii="Times New Roman" w:eastAsia="Times New Roman" w:hAnsi="Times New Roman" w:cs="Times New Roman"/>
          <w:color w:val="000000" w:themeColor="text1"/>
          <w:sz w:val="24"/>
          <w:szCs w:val="24"/>
        </w:rPr>
        <w:t>вазодилаторы</w:t>
      </w:r>
      <w:proofErr w:type="spellEnd"/>
      <w:r w:rsidRPr="00AC72ED">
        <w:rPr>
          <w:rFonts w:ascii="Times New Roman" w:eastAsia="Times New Roman" w:hAnsi="Times New Roman" w:cs="Times New Roman"/>
          <w:color w:val="000000" w:themeColor="text1"/>
          <w:sz w:val="24"/>
          <w:szCs w:val="24"/>
        </w:rPr>
        <w:t xml:space="preserve">, </w:t>
      </w:r>
      <w:proofErr w:type="spellStart"/>
      <w:r w:rsidRPr="00AC72ED">
        <w:rPr>
          <w:rFonts w:ascii="Times New Roman" w:eastAsia="Times New Roman" w:hAnsi="Times New Roman" w:cs="Times New Roman"/>
          <w:color w:val="000000" w:themeColor="text1"/>
          <w:sz w:val="24"/>
          <w:szCs w:val="24"/>
        </w:rPr>
        <w:t>антикоагументы</w:t>
      </w:r>
      <w:proofErr w:type="spellEnd"/>
      <w:r w:rsidRPr="00AC72ED">
        <w:rPr>
          <w:rFonts w:ascii="Times New Roman" w:eastAsia="Times New Roman" w:hAnsi="Times New Roman" w:cs="Times New Roman"/>
          <w:color w:val="000000" w:themeColor="text1"/>
          <w:sz w:val="24"/>
          <w:szCs w:val="24"/>
        </w:rPr>
        <w:t>, диуретики);</w:t>
      </w:r>
    </w:p>
    <w:p w:rsidR="00C31BA6" w:rsidRPr="00AC72ED" w:rsidRDefault="00C31BA6" w:rsidP="00AC72ED">
      <w:pPr>
        <w:shd w:val="clear" w:color="auto" w:fill="FFFFFF"/>
        <w:spacing w:after="0" w:line="310" w:lineRule="atLeast"/>
        <w:jc w:val="both"/>
        <w:rPr>
          <w:rFonts w:ascii="Times New Roman" w:eastAsia="Times New Roman" w:hAnsi="Times New Roman" w:cs="Times New Roman"/>
          <w:color w:val="000000" w:themeColor="text1"/>
          <w:sz w:val="24"/>
          <w:szCs w:val="24"/>
        </w:rPr>
      </w:pPr>
      <w:r w:rsidRPr="00AC72ED">
        <w:rPr>
          <w:rFonts w:ascii="Times New Roman" w:eastAsia="Times New Roman" w:hAnsi="Times New Roman" w:cs="Times New Roman"/>
          <w:color w:val="000000" w:themeColor="text1"/>
          <w:sz w:val="24"/>
          <w:szCs w:val="24"/>
        </w:rPr>
        <w:t xml:space="preserve">– химические соединения (алкалоиды, стероиды, </w:t>
      </w:r>
      <w:proofErr w:type="spellStart"/>
      <w:r w:rsidRPr="00AC72ED">
        <w:rPr>
          <w:rFonts w:ascii="Times New Roman" w:eastAsia="Times New Roman" w:hAnsi="Times New Roman" w:cs="Times New Roman"/>
          <w:color w:val="000000" w:themeColor="text1"/>
          <w:sz w:val="24"/>
          <w:szCs w:val="24"/>
        </w:rPr>
        <w:t>гликоиды</w:t>
      </w:r>
      <w:proofErr w:type="spellEnd"/>
      <w:r w:rsidRPr="00AC72ED">
        <w:rPr>
          <w:rFonts w:ascii="Times New Roman" w:eastAsia="Times New Roman" w:hAnsi="Times New Roman" w:cs="Times New Roman"/>
          <w:color w:val="000000" w:themeColor="text1"/>
          <w:sz w:val="24"/>
          <w:szCs w:val="24"/>
        </w:rPr>
        <w:t xml:space="preserve">, </w:t>
      </w:r>
      <w:proofErr w:type="spellStart"/>
      <w:r w:rsidRPr="00AC72ED">
        <w:rPr>
          <w:rFonts w:ascii="Times New Roman" w:eastAsia="Times New Roman" w:hAnsi="Times New Roman" w:cs="Times New Roman"/>
          <w:color w:val="000000" w:themeColor="text1"/>
          <w:sz w:val="24"/>
          <w:szCs w:val="24"/>
        </w:rPr>
        <w:t>бензодиазенины</w:t>
      </w:r>
      <w:proofErr w:type="spellEnd"/>
      <w:r w:rsidRPr="00AC72ED">
        <w:rPr>
          <w:rFonts w:ascii="Times New Roman" w:eastAsia="Times New Roman" w:hAnsi="Times New Roman" w:cs="Times New Roman"/>
          <w:color w:val="000000" w:themeColor="text1"/>
          <w:sz w:val="24"/>
          <w:szCs w:val="24"/>
        </w:rPr>
        <w:t>).</w:t>
      </w:r>
    </w:p>
    <w:p w:rsidR="00BF5AF2" w:rsidRDefault="00BF5AF2" w:rsidP="00AC72ED">
      <w:pPr>
        <w:shd w:val="clear" w:color="auto" w:fill="FFFFFF"/>
        <w:spacing w:after="0" w:line="310" w:lineRule="atLeast"/>
        <w:jc w:val="both"/>
        <w:rPr>
          <w:rFonts w:ascii="Times New Roman" w:eastAsia="Times New Roman" w:hAnsi="Times New Roman" w:cs="Times New Roman"/>
          <w:color w:val="000000" w:themeColor="text1"/>
          <w:sz w:val="24"/>
          <w:szCs w:val="24"/>
        </w:rPr>
      </w:pPr>
    </w:p>
    <w:p w:rsidR="005C048F" w:rsidRPr="00AC72ED" w:rsidRDefault="005C048F" w:rsidP="00AC72ED">
      <w:pPr>
        <w:shd w:val="clear" w:color="auto" w:fill="FFFFFF"/>
        <w:spacing w:after="0" w:line="310" w:lineRule="atLeast"/>
        <w:jc w:val="both"/>
        <w:rPr>
          <w:rFonts w:ascii="Times New Roman" w:eastAsia="Times New Roman" w:hAnsi="Times New Roman" w:cs="Times New Roman"/>
          <w:color w:val="000000" w:themeColor="text1"/>
          <w:sz w:val="24"/>
          <w:szCs w:val="24"/>
        </w:rPr>
      </w:pPr>
      <w:r w:rsidRPr="00AC72ED">
        <w:rPr>
          <w:rFonts w:ascii="Times New Roman" w:eastAsia="Times New Roman" w:hAnsi="Times New Roman" w:cs="Times New Roman"/>
          <w:color w:val="000000" w:themeColor="text1"/>
          <w:sz w:val="24"/>
          <w:szCs w:val="24"/>
        </w:rPr>
        <w:t>Классификация лекарственных средств:</w:t>
      </w:r>
    </w:p>
    <w:p w:rsidR="00C31BA6" w:rsidRPr="005C048F" w:rsidRDefault="00C31BA6" w:rsidP="005C048F">
      <w:pPr>
        <w:shd w:val="clear" w:color="auto" w:fill="FFFFFF"/>
        <w:spacing w:after="0" w:line="310" w:lineRule="atLeast"/>
        <w:rPr>
          <w:rFonts w:ascii="Arial" w:eastAsia="Times New Roman" w:hAnsi="Arial" w:cs="Arial"/>
          <w:color w:val="000000"/>
        </w:rPr>
      </w:pP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I</w:t>
      </w:r>
      <w:r w:rsidRPr="00BF5AF2">
        <w:rPr>
          <w:rFonts w:ascii="Times New Roman" w:eastAsia="Times New Roman" w:hAnsi="Times New Roman" w:cs="Times New Roman"/>
          <w:color w:val="000000"/>
          <w:sz w:val="24"/>
          <w:szCs w:val="24"/>
          <w:u w:val="single"/>
        </w:rPr>
        <w:t>. Средства, действующие на ЦНС (центральную нервную систему).</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1. Средства для наркоза;</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2. Снотворные средства;</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3. Психотропные препараты;</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4. Противосудорожные (противоэпилептические средства);</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5. Средства для лечения паркинсонизма;</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6. Анальгезирующие средства и нестероидные противовоспалительные препараты;</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7. Рвотные и противорвотные препараты.</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II. </w:t>
      </w:r>
      <w:r w:rsidRPr="00BF5AF2">
        <w:rPr>
          <w:rFonts w:ascii="Times New Roman" w:eastAsia="Times New Roman" w:hAnsi="Times New Roman" w:cs="Times New Roman"/>
          <w:color w:val="000000"/>
          <w:sz w:val="24"/>
          <w:szCs w:val="24"/>
          <w:u w:val="single"/>
        </w:rPr>
        <w:t>Лекарственные средства, действующие на периферическую НС (нервную систему).</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1. Средства, действующие на периферические холинергические процессы;</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2. Средства, действующие на периферические адренергические процессы;</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 xml:space="preserve">3. </w:t>
      </w:r>
      <w:proofErr w:type="spellStart"/>
      <w:r w:rsidRPr="00BF5AF2">
        <w:rPr>
          <w:rFonts w:ascii="Times New Roman" w:eastAsia="Times New Roman" w:hAnsi="Times New Roman" w:cs="Times New Roman"/>
          <w:color w:val="000000"/>
          <w:sz w:val="24"/>
          <w:szCs w:val="24"/>
        </w:rPr>
        <w:t>Дофалин</w:t>
      </w:r>
      <w:proofErr w:type="spellEnd"/>
      <w:r w:rsidRPr="00BF5AF2">
        <w:rPr>
          <w:rFonts w:ascii="Times New Roman" w:eastAsia="Times New Roman" w:hAnsi="Times New Roman" w:cs="Times New Roman"/>
          <w:color w:val="000000"/>
          <w:sz w:val="24"/>
          <w:szCs w:val="24"/>
        </w:rPr>
        <w:t xml:space="preserve"> и </w:t>
      </w:r>
      <w:proofErr w:type="spellStart"/>
      <w:r w:rsidRPr="00BF5AF2">
        <w:rPr>
          <w:rFonts w:ascii="Times New Roman" w:eastAsia="Times New Roman" w:hAnsi="Times New Roman" w:cs="Times New Roman"/>
          <w:color w:val="000000"/>
          <w:sz w:val="24"/>
          <w:szCs w:val="24"/>
        </w:rPr>
        <w:t>дофаминерические</w:t>
      </w:r>
      <w:proofErr w:type="spellEnd"/>
      <w:r w:rsidRPr="00BF5AF2">
        <w:rPr>
          <w:rFonts w:ascii="Times New Roman" w:eastAsia="Times New Roman" w:hAnsi="Times New Roman" w:cs="Times New Roman"/>
          <w:color w:val="000000"/>
          <w:sz w:val="24"/>
          <w:szCs w:val="24"/>
        </w:rPr>
        <w:t xml:space="preserve"> препараты;</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4. Гистамин и антигистаминные препараты;</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 xml:space="preserve">5. </w:t>
      </w:r>
      <w:proofErr w:type="spellStart"/>
      <w:r w:rsidRPr="00BF5AF2">
        <w:rPr>
          <w:rFonts w:ascii="Times New Roman" w:eastAsia="Times New Roman" w:hAnsi="Times New Roman" w:cs="Times New Roman"/>
          <w:color w:val="000000"/>
          <w:sz w:val="24"/>
          <w:szCs w:val="24"/>
        </w:rPr>
        <w:t>Серотинин</w:t>
      </w:r>
      <w:proofErr w:type="spellEnd"/>
      <w:r w:rsidRPr="00BF5AF2">
        <w:rPr>
          <w:rFonts w:ascii="Times New Roman" w:eastAsia="Times New Roman" w:hAnsi="Times New Roman" w:cs="Times New Roman"/>
          <w:color w:val="000000"/>
          <w:sz w:val="24"/>
          <w:szCs w:val="24"/>
        </w:rPr>
        <w:t xml:space="preserve">, </w:t>
      </w:r>
      <w:proofErr w:type="spellStart"/>
      <w:r w:rsidRPr="00BF5AF2">
        <w:rPr>
          <w:rFonts w:ascii="Times New Roman" w:eastAsia="Times New Roman" w:hAnsi="Times New Roman" w:cs="Times New Roman"/>
          <w:color w:val="000000"/>
          <w:sz w:val="24"/>
          <w:szCs w:val="24"/>
        </w:rPr>
        <w:t>серотониноподобные</w:t>
      </w:r>
      <w:proofErr w:type="spellEnd"/>
      <w:r w:rsidRPr="00BF5AF2">
        <w:rPr>
          <w:rFonts w:ascii="Times New Roman" w:eastAsia="Times New Roman" w:hAnsi="Times New Roman" w:cs="Times New Roman"/>
          <w:color w:val="000000"/>
          <w:sz w:val="24"/>
          <w:szCs w:val="24"/>
        </w:rPr>
        <w:t xml:space="preserve"> и </w:t>
      </w:r>
      <w:proofErr w:type="spellStart"/>
      <w:r w:rsidRPr="00BF5AF2">
        <w:rPr>
          <w:rFonts w:ascii="Times New Roman" w:eastAsia="Times New Roman" w:hAnsi="Times New Roman" w:cs="Times New Roman"/>
          <w:color w:val="000000"/>
          <w:sz w:val="24"/>
          <w:szCs w:val="24"/>
        </w:rPr>
        <w:t>антисеротониновые</w:t>
      </w:r>
      <w:proofErr w:type="spellEnd"/>
      <w:r w:rsidRPr="00BF5AF2">
        <w:rPr>
          <w:rFonts w:ascii="Times New Roman" w:eastAsia="Times New Roman" w:hAnsi="Times New Roman" w:cs="Times New Roman"/>
          <w:color w:val="000000"/>
          <w:sz w:val="24"/>
          <w:szCs w:val="24"/>
        </w:rPr>
        <w:t xml:space="preserve"> препараты.</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III</w:t>
      </w:r>
      <w:r w:rsidRPr="00BF5AF2">
        <w:rPr>
          <w:rFonts w:ascii="Times New Roman" w:eastAsia="Times New Roman" w:hAnsi="Times New Roman" w:cs="Times New Roman"/>
          <w:color w:val="000000"/>
          <w:sz w:val="24"/>
          <w:szCs w:val="24"/>
          <w:u w:val="single"/>
        </w:rPr>
        <w:t>. Средства, действующие преимущественно в области чувствительных нервных окончаний.</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 xml:space="preserve">1. </w:t>
      </w:r>
      <w:proofErr w:type="spellStart"/>
      <w:r w:rsidRPr="00BF5AF2">
        <w:rPr>
          <w:rFonts w:ascii="Times New Roman" w:eastAsia="Times New Roman" w:hAnsi="Times New Roman" w:cs="Times New Roman"/>
          <w:color w:val="000000"/>
          <w:sz w:val="24"/>
          <w:szCs w:val="24"/>
        </w:rPr>
        <w:t>Местноанестезирующие</w:t>
      </w:r>
      <w:proofErr w:type="spellEnd"/>
      <w:r w:rsidRPr="00BF5AF2">
        <w:rPr>
          <w:rFonts w:ascii="Times New Roman" w:eastAsia="Times New Roman" w:hAnsi="Times New Roman" w:cs="Times New Roman"/>
          <w:color w:val="000000"/>
          <w:sz w:val="24"/>
          <w:szCs w:val="24"/>
        </w:rPr>
        <w:t xml:space="preserve"> препараты;</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 xml:space="preserve">2. </w:t>
      </w:r>
      <w:proofErr w:type="spellStart"/>
      <w:r w:rsidRPr="00BF5AF2">
        <w:rPr>
          <w:rFonts w:ascii="Times New Roman" w:eastAsia="Times New Roman" w:hAnsi="Times New Roman" w:cs="Times New Roman"/>
          <w:color w:val="000000"/>
          <w:sz w:val="24"/>
          <w:szCs w:val="24"/>
        </w:rPr>
        <w:t>Обвалакивающие</w:t>
      </w:r>
      <w:proofErr w:type="spellEnd"/>
      <w:r w:rsidRPr="00BF5AF2">
        <w:rPr>
          <w:rFonts w:ascii="Times New Roman" w:eastAsia="Times New Roman" w:hAnsi="Times New Roman" w:cs="Times New Roman"/>
          <w:color w:val="000000"/>
          <w:sz w:val="24"/>
          <w:szCs w:val="24"/>
        </w:rPr>
        <w:t xml:space="preserve"> и адсорбирующие средства;</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3. Вяжущие средства;</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4. Средства, действие которых связано преимущественно с раздражением нервных окончаний слизистых оболочек и кожи;</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5. Отхаркивающие средства;</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6. Слабительные средства.</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IV</w:t>
      </w:r>
      <w:r w:rsidRPr="00BF5AF2">
        <w:rPr>
          <w:rFonts w:ascii="Times New Roman" w:eastAsia="Times New Roman" w:hAnsi="Times New Roman" w:cs="Times New Roman"/>
          <w:color w:val="000000"/>
          <w:sz w:val="24"/>
          <w:szCs w:val="24"/>
          <w:u w:val="single"/>
        </w:rPr>
        <w:t>. Средства, действующие на ССС (сердечно-сосудистую систему).</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1. Сердечные гликозиды;</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2. Антиаритмические препараты;</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3. Сосудорасширяющие и спазмолитические средства;</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 xml:space="preserve">4. </w:t>
      </w:r>
      <w:proofErr w:type="spellStart"/>
      <w:r w:rsidRPr="00BF5AF2">
        <w:rPr>
          <w:rFonts w:ascii="Times New Roman" w:eastAsia="Times New Roman" w:hAnsi="Times New Roman" w:cs="Times New Roman"/>
          <w:color w:val="000000"/>
          <w:sz w:val="24"/>
          <w:szCs w:val="24"/>
        </w:rPr>
        <w:t>Антиангинальные</w:t>
      </w:r>
      <w:proofErr w:type="spellEnd"/>
      <w:r w:rsidRPr="00BF5AF2">
        <w:rPr>
          <w:rFonts w:ascii="Times New Roman" w:eastAsia="Times New Roman" w:hAnsi="Times New Roman" w:cs="Times New Roman"/>
          <w:color w:val="000000"/>
          <w:sz w:val="24"/>
          <w:szCs w:val="24"/>
        </w:rPr>
        <w:t xml:space="preserve"> препараты;</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5. Препараты, улучшающие мозговое кровообращение;</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 xml:space="preserve">6. </w:t>
      </w:r>
      <w:proofErr w:type="spellStart"/>
      <w:r w:rsidRPr="00BF5AF2">
        <w:rPr>
          <w:rFonts w:ascii="Times New Roman" w:eastAsia="Times New Roman" w:hAnsi="Times New Roman" w:cs="Times New Roman"/>
          <w:color w:val="000000"/>
          <w:sz w:val="24"/>
          <w:szCs w:val="24"/>
        </w:rPr>
        <w:t>Антигипертензивные</w:t>
      </w:r>
      <w:proofErr w:type="spellEnd"/>
      <w:r w:rsidRPr="00BF5AF2">
        <w:rPr>
          <w:rFonts w:ascii="Times New Roman" w:eastAsia="Times New Roman" w:hAnsi="Times New Roman" w:cs="Times New Roman"/>
          <w:color w:val="000000"/>
          <w:sz w:val="24"/>
          <w:szCs w:val="24"/>
        </w:rPr>
        <w:t xml:space="preserve"> средства;</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7. Спазмолитические средства разных групп;</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 xml:space="preserve">8. Вещества, влияющие на </w:t>
      </w:r>
      <w:proofErr w:type="spellStart"/>
      <w:r w:rsidRPr="00BF5AF2">
        <w:rPr>
          <w:rFonts w:ascii="Times New Roman" w:eastAsia="Times New Roman" w:hAnsi="Times New Roman" w:cs="Times New Roman"/>
          <w:color w:val="000000"/>
          <w:sz w:val="24"/>
          <w:szCs w:val="24"/>
        </w:rPr>
        <w:t>ангиотензиновую</w:t>
      </w:r>
      <w:proofErr w:type="spellEnd"/>
      <w:r w:rsidRPr="00BF5AF2">
        <w:rPr>
          <w:rFonts w:ascii="Times New Roman" w:eastAsia="Times New Roman" w:hAnsi="Times New Roman" w:cs="Times New Roman"/>
          <w:color w:val="000000"/>
          <w:sz w:val="24"/>
          <w:szCs w:val="24"/>
        </w:rPr>
        <w:t xml:space="preserve"> систему.</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u w:val="single"/>
        </w:rPr>
        <w:t>V. Средства, усиливающие выделительную функцию почек.</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1. Диуретические средства;</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2. Средства, способствующие выведения мочевой кислоты и удалению мочевых конкрементов.</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u w:val="single"/>
        </w:rPr>
        <w:t>VI. Желчегонные средства.</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u w:val="single"/>
        </w:rPr>
        <w:t>VII. Средства, влияющие на мускулатуру матки (маточные средства).</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1. Средства, стимулирующие мускулатуру матки;</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2. Средства, расслабляющие мускулатуру матки (</w:t>
      </w:r>
      <w:proofErr w:type="spellStart"/>
      <w:r w:rsidRPr="00BF5AF2">
        <w:rPr>
          <w:rFonts w:ascii="Times New Roman" w:eastAsia="Times New Roman" w:hAnsi="Times New Roman" w:cs="Times New Roman"/>
          <w:color w:val="000000"/>
          <w:sz w:val="24"/>
          <w:szCs w:val="24"/>
        </w:rPr>
        <w:t>токолитики</w:t>
      </w:r>
      <w:proofErr w:type="spellEnd"/>
      <w:r w:rsidRPr="00BF5AF2">
        <w:rPr>
          <w:rFonts w:ascii="Times New Roman" w:eastAsia="Times New Roman" w:hAnsi="Times New Roman" w:cs="Times New Roman"/>
          <w:color w:val="000000"/>
          <w:sz w:val="24"/>
          <w:szCs w:val="24"/>
        </w:rPr>
        <w:t>).</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u w:val="single"/>
        </w:rPr>
        <w:t>VIII. Средства, влияющие на процессы обмена веществ.</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 xml:space="preserve">1. Гормоны, их аналоги и </w:t>
      </w:r>
      <w:proofErr w:type="spellStart"/>
      <w:r w:rsidRPr="00BF5AF2">
        <w:rPr>
          <w:rFonts w:ascii="Times New Roman" w:eastAsia="Times New Roman" w:hAnsi="Times New Roman" w:cs="Times New Roman"/>
          <w:color w:val="000000"/>
          <w:sz w:val="24"/>
          <w:szCs w:val="24"/>
        </w:rPr>
        <w:t>антигормональные</w:t>
      </w:r>
      <w:proofErr w:type="spellEnd"/>
      <w:r w:rsidRPr="00BF5AF2">
        <w:rPr>
          <w:rFonts w:ascii="Times New Roman" w:eastAsia="Times New Roman" w:hAnsi="Times New Roman" w:cs="Times New Roman"/>
          <w:color w:val="000000"/>
          <w:sz w:val="24"/>
          <w:szCs w:val="24"/>
        </w:rPr>
        <w:t xml:space="preserve"> препараты;</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2. Витамины и их аналоги;</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 xml:space="preserve">3. </w:t>
      </w:r>
      <w:proofErr w:type="spellStart"/>
      <w:r w:rsidRPr="00BF5AF2">
        <w:rPr>
          <w:rFonts w:ascii="Times New Roman" w:eastAsia="Times New Roman" w:hAnsi="Times New Roman" w:cs="Times New Roman"/>
          <w:color w:val="000000"/>
          <w:sz w:val="24"/>
          <w:szCs w:val="24"/>
        </w:rPr>
        <w:t>Ферментны</w:t>
      </w:r>
      <w:proofErr w:type="spellEnd"/>
      <w:r w:rsidRPr="00BF5AF2">
        <w:rPr>
          <w:rFonts w:ascii="Times New Roman" w:eastAsia="Times New Roman" w:hAnsi="Times New Roman" w:cs="Times New Roman"/>
          <w:color w:val="000000"/>
          <w:sz w:val="24"/>
          <w:szCs w:val="24"/>
        </w:rPr>
        <w:t xml:space="preserve"> препараты и вещества с антиферментной активностью;</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4. Средства, влияющие на свертывание крови;</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 xml:space="preserve">5. Препараты гипохолестеринемического и </w:t>
      </w:r>
      <w:proofErr w:type="spellStart"/>
      <w:r w:rsidRPr="00BF5AF2">
        <w:rPr>
          <w:rFonts w:ascii="Times New Roman" w:eastAsia="Times New Roman" w:hAnsi="Times New Roman" w:cs="Times New Roman"/>
          <w:color w:val="000000"/>
          <w:sz w:val="24"/>
          <w:szCs w:val="24"/>
        </w:rPr>
        <w:t>гиполипопротеинемического</w:t>
      </w:r>
      <w:proofErr w:type="spellEnd"/>
      <w:r w:rsidRPr="00BF5AF2">
        <w:rPr>
          <w:rFonts w:ascii="Times New Roman" w:eastAsia="Times New Roman" w:hAnsi="Times New Roman" w:cs="Times New Roman"/>
          <w:color w:val="000000"/>
          <w:sz w:val="24"/>
          <w:szCs w:val="24"/>
        </w:rPr>
        <w:t xml:space="preserve"> действия;</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6. Аминокислоты;</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7. Плазмозамещающие растворы и средства для парентерального питания;</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lastRenderedPageBreak/>
        <w:t>8. Препараты, применяемые для коррекции кислотно-щелочного и ионного равновесия в организме;</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9. Разные препараты, стимулирующие метаболические процессы.</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u w:val="single"/>
        </w:rPr>
        <w:t>IX. Лекарственные препараты, модулирующие процессы иммунитете ("иммуномодуляторы").</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1. Препараты, стимулирующие иммунологические процессы;</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2. Иммунодепрессивные препараты (</w:t>
      </w:r>
      <w:proofErr w:type="spellStart"/>
      <w:r w:rsidRPr="00BF5AF2">
        <w:rPr>
          <w:rFonts w:ascii="Times New Roman" w:eastAsia="Times New Roman" w:hAnsi="Times New Roman" w:cs="Times New Roman"/>
          <w:color w:val="000000"/>
          <w:sz w:val="24"/>
          <w:szCs w:val="24"/>
        </w:rPr>
        <w:t>иммуносупресоры</w:t>
      </w:r>
      <w:proofErr w:type="spellEnd"/>
      <w:r w:rsidRPr="00BF5AF2">
        <w:rPr>
          <w:rFonts w:ascii="Times New Roman" w:eastAsia="Times New Roman" w:hAnsi="Times New Roman" w:cs="Times New Roman"/>
          <w:color w:val="000000"/>
          <w:sz w:val="24"/>
          <w:szCs w:val="24"/>
        </w:rPr>
        <w:t>).</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u w:val="single"/>
        </w:rPr>
        <w:t>X. Препараты различных фармакологических групп.</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 xml:space="preserve">1. </w:t>
      </w:r>
      <w:proofErr w:type="spellStart"/>
      <w:r w:rsidRPr="00BF5AF2">
        <w:rPr>
          <w:rFonts w:ascii="Times New Roman" w:eastAsia="Times New Roman" w:hAnsi="Times New Roman" w:cs="Times New Roman"/>
          <w:color w:val="000000"/>
          <w:sz w:val="24"/>
          <w:szCs w:val="24"/>
        </w:rPr>
        <w:t>Анорексигенные</w:t>
      </w:r>
      <w:proofErr w:type="spellEnd"/>
      <w:r w:rsidRPr="00BF5AF2">
        <w:rPr>
          <w:rFonts w:ascii="Times New Roman" w:eastAsia="Times New Roman" w:hAnsi="Times New Roman" w:cs="Times New Roman"/>
          <w:color w:val="000000"/>
          <w:sz w:val="24"/>
          <w:szCs w:val="24"/>
        </w:rPr>
        <w:t xml:space="preserve"> вещества (вещества, угнетающие аппетит);</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2. Специфические антидоты, комплексоны;</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3. Препараты для профилактики и лечения синдрома лучевой болезни;</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4. Фотосенсибилизирующие препараты;</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5. Специальные средства для лечения алкоголизма.</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u w:val="single"/>
        </w:rPr>
        <w:t>XI. Противомикробные, противопаразитные и противовирусные средства.</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1. Хим</w:t>
      </w:r>
      <w:r w:rsidR="00BF5AF2">
        <w:rPr>
          <w:rFonts w:ascii="Times New Roman" w:eastAsia="Times New Roman" w:hAnsi="Times New Roman" w:cs="Times New Roman"/>
          <w:color w:val="000000"/>
          <w:sz w:val="24"/>
          <w:szCs w:val="24"/>
        </w:rPr>
        <w:t>и</w:t>
      </w:r>
      <w:r w:rsidRPr="00BF5AF2">
        <w:rPr>
          <w:rFonts w:ascii="Times New Roman" w:eastAsia="Times New Roman" w:hAnsi="Times New Roman" w:cs="Times New Roman"/>
          <w:color w:val="000000"/>
          <w:sz w:val="24"/>
          <w:szCs w:val="24"/>
        </w:rPr>
        <w:t>отерапевтические средства;</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2. Антисептические средства.</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u w:val="single"/>
        </w:rPr>
        <w:t xml:space="preserve">XII. Препараты, применяемые для лечения злокачественных </w:t>
      </w:r>
      <w:proofErr w:type="spellStart"/>
      <w:r w:rsidRPr="00BF5AF2">
        <w:rPr>
          <w:rFonts w:ascii="Times New Roman" w:eastAsia="Times New Roman" w:hAnsi="Times New Roman" w:cs="Times New Roman"/>
          <w:color w:val="000000"/>
          <w:sz w:val="24"/>
          <w:szCs w:val="24"/>
          <w:u w:val="single"/>
        </w:rPr>
        <w:t>новоообразований</w:t>
      </w:r>
      <w:proofErr w:type="spellEnd"/>
      <w:r w:rsidRPr="00BF5AF2">
        <w:rPr>
          <w:rFonts w:ascii="Times New Roman" w:eastAsia="Times New Roman" w:hAnsi="Times New Roman" w:cs="Times New Roman"/>
          <w:color w:val="000000"/>
          <w:sz w:val="24"/>
          <w:szCs w:val="24"/>
          <w:u w:val="single"/>
        </w:rPr>
        <w:t>.</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1. Хим</w:t>
      </w:r>
      <w:r w:rsidR="00BF5AF2">
        <w:rPr>
          <w:rFonts w:ascii="Times New Roman" w:eastAsia="Times New Roman" w:hAnsi="Times New Roman" w:cs="Times New Roman"/>
          <w:color w:val="000000"/>
          <w:sz w:val="24"/>
          <w:szCs w:val="24"/>
        </w:rPr>
        <w:t>и</w:t>
      </w:r>
      <w:r w:rsidRPr="00BF5AF2">
        <w:rPr>
          <w:rFonts w:ascii="Times New Roman" w:eastAsia="Times New Roman" w:hAnsi="Times New Roman" w:cs="Times New Roman"/>
          <w:color w:val="000000"/>
          <w:sz w:val="24"/>
          <w:szCs w:val="24"/>
        </w:rPr>
        <w:t>отерапевтические средства.</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2. Ферментные препараты, применяемые для лечения онкологических заболеваний;</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r w:rsidRPr="00BF5AF2">
        <w:rPr>
          <w:rFonts w:ascii="Times New Roman" w:eastAsia="Times New Roman" w:hAnsi="Times New Roman" w:cs="Times New Roman"/>
          <w:color w:val="000000"/>
          <w:sz w:val="24"/>
          <w:szCs w:val="24"/>
        </w:rPr>
        <w:t>3. Гормональные препараты и ингибиторы образования гормонов, применяемые преимущественно для лечения опухолей.</w:t>
      </w:r>
    </w:p>
    <w:p w:rsidR="005C048F" w:rsidRPr="00BF5AF2" w:rsidRDefault="005C048F" w:rsidP="005C048F">
      <w:pPr>
        <w:shd w:val="clear" w:color="auto" w:fill="FFFFFF"/>
        <w:spacing w:after="0" w:line="310" w:lineRule="atLeast"/>
        <w:rPr>
          <w:rFonts w:ascii="Arial" w:eastAsia="Times New Roman" w:hAnsi="Arial" w:cs="Arial"/>
          <w:color w:val="000000"/>
          <w:sz w:val="24"/>
          <w:szCs w:val="24"/>
        </w:rPr>
      </w:pPr>
    </w:p>
    <w:p w:rsidR="005C048F" w:rsidRPr="005C048F" w:rsidRDefault="005C048F" w:rsidP="00C31BA6">
      <w:pPr>
        <w:shd w:val="clear" w:color="auto" w:fill="FFFFFF"/>
        <w:spacing w:after="0" w:line="240" w:lineRule="auto"/>
        <w:rPr>
          <w:rFonts w:ascii="Arial" w:eastAsia="Times New Roman" w:hAnsi="Arial" w:cs="Arial"/>
          <w:color w:val="000000"/>
        </w:rPr>
      </w:pPr>
    </w:p>
    <w:p w:rsidR="005C048F" w:rsidRPr="00BF5AF2" w:rsidRDefault="005C048F" w:rsidP="00C31BA6">
      <w:pPr>
        <w:shd w:val="clear" w:color="auto" w:fill="FFFFFF"/>
        <w:spacing w:after="0" w:line="310" w:lineRule="atLeast"/>
        <w:rPr>
          <w:rFonts w:ascii="Aharoni" w:eastAsia="Times New Roman" w:hAnsi="Aharoni" w:cs="Aharoni"/>
          <w:sz w:val="24"/>
          <w:szCs w:val="24"/>
        </w:rPr>
      </w:pPr>
      <w:r w:rsidRPr="00BF5AF2">
        <w:rPr>
          <w:rFonts w:ascii="Cambria" w:eastAsia="Times New Roman" w:hAnsi="Cambria" w:cs="Cambria"/>
          <w:b/>
          <w:bCs/>
          <w:sz w:val="24"/>
          <w:szCs w:val="24"/>
        </w:rPr>
        <w:t>Состав</w:t>
      </w:r>
      <w:r w:rsidR="00BF5AF2" w:rsidRPr="00BF5AF2">
        <w:rPr>
          <w:rFonts w:ascii="Cambria" w:eastAsia="Times New Roman" w:hAnsi="Cambria" w:cs="Cambria"/>
          <w:b/>
          <w:bCs/>
          <w:sz w:val="24"/>
          <w:szCs w:val="24"/>
        </w:rPr>
        <w:t xml:space="preserve"> </w:t>
      </w:r>
      <w:r w:rsidRPr="00BF5AF2">
        <w:rPr>
          <w:rFonts w:ascii="Cambria" w:eastAsia="Times New Roman" w:hAnsi="Cambria" w:cs="Cambria"/>
          <w:b/>
          <w:bCs/>
          <w:sz w:val="24"/>
          <w:szCs w:val="24"/>
        </w:rPr>
        <w:t>и</w:t>
      </w:r>
      <w:r w:rsidR="00BF5AF2" w:rsidRPr="00BF5AF2">
        <w:rPr>
          <w:rFonts w:ascii="Cambria" w:eastAsia="Times New Roman" w:hAnsi="Cambria" w:cs="Cambria"/>
          <w:b/>
          <w:bCs/>
          <w:sz w:val="24"/>
          <w:szCs w:val="24"/>
        </w:rPr>
        <w:t xml:space="preserve"> </w:t>
      </w:r>
      <w:r w:rsidRPr="00BF5AF2">
        <w:rPr>
          <w:rFonts w:ascii="Cambria" w:eastAsia="Times New Roman" w:hAnsi="Cambria" w:cs="Cambria"/>
          <w:b/>
          <w:bCs/>
          <w:sz w:val="24"/>
          <w:szCs w:val="24"/>
        </w:rPr>
        <w:t>физические</w:t>
      </w:r>
      <w:r w:rsidR="00BF5AF2" w:rsidRPr="00BF5AF2">
        <w:rPr>
          <w:rFonts w:ascii="Cambria" w:eastAsia="Times New Roman" w:hAnsi="Cambria" w:cs="Cambria"/>
          <w:b/>
          <w:bCs/>
          <w:sz w:val="24"/>
          <w:szCs w:val="24"/>
        </w:rPr>
        <w:t xml:space="preserve"> </w:t>
      </w:r>
      <w:r w:rsidRPr="00BF5AF2">
        <w:rPr>
          <w:rFonts w:ascii="Cambria" w:eastAsia="Times New Roman" w:hAnsi="Cambria" w:cs="Cambria"/>
          <w:b/>
          <w:bCs/>
          <w:sz w:val="24"/>
          <w:szCs w:val="24"/>
        </w:rPr>
        <w:t>свойства</w:t>
      </w:r>
      <w:r w:rsidR="00BF5AF2" w:rsidRPr="00BF5AF2">
        <w:rPr>
          <w:rFonts w:ascii="Cambria" w:eastAsia="Times New Roman" w:hAnsi="Cambria" w:cs="Cambria"/>
          <w:b/>
          <w:bCs/>
          <w:sz w:val="24"/>
          <w:szCs w:val="24"/>
        </w:rPr>
        <w:t xml:space="preserve"> </w:t>
      </w:r>
      <w:r w:rsidRPr="00BF5AF2">
        <w:rPr>
          <w:rFonts w:ascii="Cambria" w:eastAsia="Times New Roman" w:hAnsi="Cambria" w:cs="Cambria"/>
          <w:b/>
          <w:bCs/>
          <w:sz w:val="24"/>
          <w:szCs w:val="24"/>
        </w:rPr>
        <w:t>лекарственных</w:t>
      </w:r>
      <w:r w:rsidR="00BF5AF2" w:rsidRPr="00BF5AF2">
        <w:rPr>
          <w:rFonts w:ascii="Cambria" w:eastAsia="Times New Roman" w:hAnsi="Cambria" w:cs="Cambria"/>
          <w:b/>
          <w:bCs/>
          <w:sz w:val="24"/>
          <w:szCs w:val="24"/>
        </w:rPr>
        <w:t xml:space="preserve"> </w:t>
      </w:r>
      <w:r w:rsidRPr="00BF5AF2">
        <w:rPr>
          <w:rFonts w:ascii="Cambria" w:eastAsia="Times New Roman" w:hAnsi="Cambria" w:cs="Cambria"/>
          <w:b/>
          <w:bCs/>
          <w:sz w:val="24"/>
          <w:szCs w:val="24"/>
        </w:rPr>
        <w:t>веществ</w:t>
      </w:r>
    </w:p>
    <w:p w:rsidR="00BF5AF2" w:rsidRDefault="00BF5AF2" w:rsidP="005C048F">
      <w:pPr>
        <w:shd w:val="clear" w:color="auto" w:fill="FFFFFF"/>
        <w:spacing w:after="0" w:line="310" w:lineRule="atLeast"/>
        <w:rPr>
          <w:rFonts w:ascii="Times New Roman" w:eastAsia="Times New Roman" w:hAnsi="Times New Roman" w:cs="Times New Roman"/>
          <w:sz w:val="24"/>
          <w:szCs w:val="24"/>
        </w:rPr>
      </w:pPr>
    </w:p>
    <w:p w:rsidR="005C048F" w:rsidRPr="00BF5AF2" w:rsidRDefault="005C048F" w:rsidP="00515EED">
      <w:pPr>
        <w:shd w:val="clear" w:color="auto" w:fill="FFFFFF"/>
        <w:spacing w:after="0" w:line="310" w:lineRule="atLeast"/>
        <w:jc w:val="both"/>
        <w:rPr>
          <w:rFonts w:ascii="Arial" w:eastAsia="Times New Roman" w:hAnsi="Arial" w:cs="Arial"/>
          <w:sz w:val="24"/>
          <w:szCs w:val="24"/>
        </w:rPr>
      </w:pPr>
      <w:r w:rsidRPr="00BF5AF2">
        <w:rPr>
          <w:rFonts w:ascii="Times New Roman" w:eastAsia="Times New Roman" w:hAnsi="Times New Roman" w:cs="Times New Roman"/>
          <w:sz w:val="24"/>
          <w:szCs w:val="24"/>
        </w:rPr>
        <w:t>В работе мы решили исследовать свойства лекарственных веществ, входящих в состав наиболее часто применяемых лекарственных препаратов и являющихся обязательными любой домашней аптечки.</w:t>
      </w:r>
    </w:p>
    <w:p w:rsidR="005C048F" w:rsidRPr="00BF5AF2" w:rsidRDefault="005C048F" w:rsidP="00BF5AF2">
      <w:pPr>
        <w:shd w:val="clear" w:color="auto" w:fill="FFFFFF"/>
        <w:spacing w:after="0" w:line="310" w:lineRule="atLeast"/>
        <w:jc w:val="both"/>
        <w:rPr>
          <w:rFonts w:ascii="Arial" w:eastAsia="Times New Roman" w:hAnsi="Arial" w:cs="Arial"/>
          <w:sz w:val="24"/>
          <w:szCs w:val="24"/>
        </w:rPr>
      </w:pPr>
    </w:p>
    <w:p w:rsidR="005C048F" w:rsidRPr="00BF5AF2" w:rsidRDefault="005C048F" w:rsidP="00BF5AF2">
      <w:pPr>
        <w:shd w:val="clear" w:color="auto" w:fill="FFFFFF"/>
        <w:spacing w:after="0" w:line="310" w:lineRule="atLeast"/>
        <w:jc w:val="both"/>
        <w:rPr>
          <w:rFonts w:ascii="Arial" w:eastAsia="Times New Roman" w:hAnsi="Arial" w:cs="Arial"/>
          <w:sz w:val="24"/>
          <w:szCs w:val="24"/>
        </w:rPr>
      </w:pPr>
      <w:r w:rsidRPr="00BF5AF2">
        <w:rPr>
          <w:rFonts w:ascii="Times New Roman" w:eastAsia="Times New Roman" w:hAnsi="Times New Roman" w:cs="Times New Roman"/>
          <w:b/>
          <w:bCs/>
          <w:sz w:val="24"/>
          <w:szCs w:val="24"/>
          <w:u w:val="single"/>
        </w:rPr>
        <w:t>Парацетамол</w:t>
      </w:r>
    </w:p>
    <w:p w:rsidR="005C048F" w:rsidRPr="00BF5AF2" w:rsidRDefault="005C048F" w:rsidP="00BF5AF2">
      <w:pPr>
        <w:shd w:val="clear" w:color="auto" w:fill="FFFFFF"/>
        <w:spacing w:after="0" w:line="310" w:lineRule="atLeast"/>
        <w:ind w:firstLine="851"/>
        <w:jc w:val="both"/>
        <w:rPr>
          <w:rFonts w:ascii="Arial" w:eastAsia="Times New Roman" w:hAnsi="Arial" w:cs="Arial"/>
          <w:sz w:val="24"/>
          <w:szCs w:val="24"/>
        </w:rPr>
      </w:pPr>
      <w:r w:rsidRPr="00BF5AF2">
        <w:rPr>
          <w:rFonts w:ascii="Times New Roman" w:eastAsia="Times New Roman" w:hAnsi="Times New Roman" w:cs="Times New Roman"/>
          <w:sz w:val="24"/>
          <w:szCs w:val="24"/>
        </w:rPr>
        <w:t xml:space="preserve">В 1877 году </w:t>
      </w:r>
      <w:proofErr w:type="spellStart"/>
      <w:r w:rsidRPr="00BF5AF2">
        <w:rPr>
          <w:rFonts w:ascii="Times New Roman" w:eastAsia="Times New Roman" w:hAnsi="Times New Roman" w:cs="Times New Roman"/>
          <w:sz w:val="24"/>
          <w:szCs w:val="24"/>
        </w:rPr>
        <w:t>Хармон</w:t>
      </w:r>
      <w:proofErr w:type="spellEnd"/>
      <w:r w:rsidRPr="00BF5AF2">
        <w:rPr>
          <w:rFonts w:ascii="Times New Roman" w:eastAsia="Times New Roman" w:hAnsi="Times New Roman" w:cs="Times New Roman"/>
          <w:sz w:val="24"/>
          <w:szCs w:val="24"/>
        </w:rPr>
        <w:t xml:space="preserve"> </w:t>
      </w:r>
      <w:proofErr w:type="spellStart"/>
      <w:r w:rsidRPr="00BF5AF2">
        <w:rPr>
          <w:rFonts w:ascii="Times New Roman" w:eastAsia="Times New Roman" w:hAnsi="Times New Roman" w:cs="Times New Roman"/>
          <w:sz w:val="24"/>
          <w:szCs w:val="24"/>
        </w:rPr>
        <w:t>Норзроп</w:t>
      </w:r>
      <w:proofErr w:type="spellEnd"/>
      <w:r w:rsidRPr="00BF5AF2">
        <w:rPr>
          <w:rFonts w:ascii="Times New Roman" w:eastAsia="Times New Roman" w:hAnsi="Times New Roman" w:cs="Times New Roman"/>
          <w:sz w:val="24"/>
          <w:szCs w:val="24"/>
        </w:rPr>
        <w:t xml:space="preserve"> </w:t>
      </w:r>
      <w:proofErr w:type="spellStart"/>
      <w:r w:rsidRPr="00BF5AF2">
        <w:rPr>
          <w:rFonts w:ascii="Times New Roman" w:eastAsia="Times New Roman" w:hAnsi="Times New Roman" w:cs="Times New Roman"/>
          <w:sz w:val="24"/>
          <w:szCs w:val="24"/>
        </w:rPr>
        <w:t>Морз</w:t>
      </w:r>
      <w:proofErr w:type="spellEnd"/>
      <w:r w:rsidRPr="00BF5AF2">
        <w:rPr>
          <w:rFonts w:ascii="Times New Roman" w:eastAsia="Times New Roman" w:hAnsi="Times New Roman" w:cs="Times New Roman"/>
          <w:sz w:val="24"/>
          <w:szCs w:val="24"/>
        </w:rPr>
        <w:t xml:space="preserve"> синтезировал парацетамол в Университете Джонса </w:t>
      </w:r>
      <w:proofErr w:type="spellStart"/>
      <w:r w:rsidRPr="00BF5AF2">
        <w:rPr>
          <w:rFonts w:ascii="Times New Roman" w:eastAsia="Times New Roman" w:hAnsi="Times New Roman" w:cs="Times New Roman"/>
          <w:sz w:val="24"/>
          <w:szCs w:val="24"/>
        </w:rPr>
        <w:t>Хоп</w:t>
      </w:r>
      <w:r w:rsidR="00BF5AF2">
        <w:rPr>
          <w:rFonts w:ascii="Times New Roman" w:eastAsia="Times New Roman" w:hAnsi="Times New Roman" w:cs="Times New Roman"/>
          <w:sz w:val="24"/>
          <w:szCs w:val="24"/>
        </w:rPr>
        <w:t>кинса</w:t>
      </w:r>
      <w:proofErr w:type="spellEnd"/>
      <w:r w:rsidR="00BF5AF2">
        <w:rPr>
          <w:rFonts w:ascii="Times New Roman" w:eastAsia="Times New Roman" w:hAnsi="Times New Roman" w:cs="Times New Roman"/>
          <w:sz w:val="24"/>
          <w:szCs w:val="24"/>
        </w:rPr>
        <w:t xml:space="preserve"> в реакции восстановления п</w:t>
      </w:r>
      <w:r w:rsidRPr="00BF5AF2">
        <w:rPr>
          <w:rFonts w:ascii="Times New Roman" w:eastAsia="Times New Roman" w:hAnsi="Times New Roman" w:cs="Times New Roman"/>
          <w:sz w:val="24"/>
          <w:szCs w:val="24"/>
        </w:rPr>
        <w:t xml:space="preserve">-нитрофенола оловом в ледяной уксусной кислоте, но только в 1887 году клинический фармаколог Джозеф фон Меринг испытал парацетамол на пациентах. В 1893 году фон Меринг опубликовал статью, где сообщалось о результатах клинического применения парацетамола и фенацетина, другого производного анилина. Фон Меринг утверждал, что, в отличие от фенацетина, парацетамол обладает некоторой способностью вызывать </w:t>
      </w:r>
      <w:proofErr w:type="spellStart"/>
      <w:r w:rsidRPr="00BF5AF2">
        <w:rPr>
          <w:rFonts w:ascii="Times New Roman" w:eastAsia="Times New Roman" w:hAnsi="Times New Roman" w:cs="Times New Roman"/>
          <w:sz w:val="24"/>
          <w:szCs w:val="24"/>
        </w:rPr>
        <w:t>метгемоглобинемию</w:t>
      </w:r>
      <w:proofErr w:type="spellEnd"/>
      <w:r w:rsidRPr="00BF5AF2">
        <w:rPr>
          <w:rFonts w:ascii="Times New Roman" w:eastAsia="Times New Roman" w:hAnsi="Times New Roman" w:cs="Times New Roman"/>
          <w:sz w:val="24"/>
          <w:szCs w:val="24"/>
        </w:rPr>
        <w:t xml:space="preserve">. Парацетамол затем был быстро отвергнут в пользу фенацетина. Продажи фенацетина начала </w:t>
      </w:r>
      <w:proofErr w:type="spellStart"/>
      <w:r w:rsidRPr="00BF5AF2">
        <w:rPr>
          <w:rFonts w:ascii="Times New Roman" w:eastAsia="Times New Roman" w:hAnsi="Times New Roman" w:cs="Times New Roman"/>
          <w:sz w:val="24"/>
          <w:szCs w:val="24"/>
        </w:rPr>
        <w:t>Bayer</w:t>
      </w:r>
      <w:proofErr w:type="spellEnd"/>
      <w:r w:rsidRPr="00BF5AF2">
        <w:rPr>
          <w:rFonts w:ascii="Times New Roman" w:eastAsia="Times New Roman" w:hAnsi="Times New Roman" w:cs="Times New Roman"/>
          <w:sz w:val="24"/>
          <w:szCs w:val="24"/>
        </w:rPr>
        <w:t xml:space="preserve"> как лидирующая в то время фармацевтическая компания. Внедрённый в медицину Генрихом </w:t>
      </w:r>
      <w:proofErr w:type="spellStart"/>
      <w:r w:rsidRPr="00BF5AF2">
        <w:rPr>
          <w:rFonts w:ascii="Times New Roman" w:eastAsia="Times New Roman" w:hAnsi="Times New Roman" w:cs="Times New Roman"/>
          <w:sz w:val="24"/>
          <w:szCs w:val="24"/>
        </w:rPr>
        <w:t>Дрезером</w:t>
      </w:r>
      <w:proofErr w:type="spellEnd"/>
      <w:r w:rsidRPr="00BF5AF2">
        <w:rPr>
          <w:rFonts w:ascii="Times New Roman" w:eastAsia="Times New Roman" w:hAnsi="Times New Roman" w:cs="Times New Roman"/>
          <w:sz w:val="24"/>
          <w:szCs w:val="24"/>
        </w:rPr>
        <w:t xml:space="preserve"> в 1899 году, фенацетин был популярен на протяжении многих десятилетий, особенно в широко рекламируемой безрецептурной «микстуре от головной боли», обычно содержащей фенацетин, </w:t>
      </w:r>
      <w:proofErr w:type="spellStart"/>
      <w:r w:rsidRPr="00BF5AF2">
        <w:rPr>
          <w:rFonts w:ascii="Times New Roman" w:eastAsia="Times New Roman" w:hAnsi="Times New Roman" w:cs="Times New Roman"/>
          <w:sz w:val="24"/>
          <w:szCs w:val="24"/>
        </w:rPr>
        <w:t>аминопириновое</w:t>
      </w:r>
      <w:proofErr w:type="spellEnd"/>
      <w:r w:rsidRPr="00BF5AF2">
        <w:rPr>
          <w:rFonts w:ascii="Times New Roman" w:eastAsia="Times New Roman" w:hAnsi="Times New Roman" w:cs="Times New Roman"/>
          <w:sz w:val="24"/>
          <w:szCs w:val="24"/>
        </w:rPr>
        <w:t xml:space="preserve"> производное аспирина, кофеин, а иногда и барбитураты.</w:t>
      </w:r>
    </w:p>
    <w:p w:rsidR="005C048F" w:rsidRPr="00BF5AF2" w:rsidRDefault="005C048F" w:rsidP="00BF5AF2">
      <w:pPr>
        <w:shd w:val="clear" w:color="auto" w:fill="FFFFFF"/>
        <w:spacing w:after="0" w:line="310" w:lineRule="atLeast"/>
        <w:ind w:firstLine="851"/>
        <w:jc w:val="both"/>
        <w:rPr>
          <w:rFonts w:ascii="Arial" w:eastAsia="Times New Roman" w:hAnsi="Arial" w:cs="Arial"/>
          <w:sz w:val="24"/>
          <w:szCs w:val="24"/>
        </w:rPr>
      </w:pPr>
      <w:r w:rsidRPr="00BF5AF2">
        <w:rPr>
          <w:rFonts w:ascii="Times New Roman" w:eastAsia="Times New Roman" w:hAnsi="Times New Roman" w:cs="Times New Roman"/>
          <w:sz w:val="24"/>
          <w:szCs w:val="24"/>
        </w:rPr>
        <w:lastRenderedPageBreak/>
        <w:t>Торговое название: Парацетамол</w:t>
      </w:r>
    </w:p>
    <w:p w:rsidR="005C048F" w:rsidRPr="00BF5AF2" w:rsidRDefault="005C048F" w:rsidP="00BF5AF2">
      <w:pPr>
        <w:shd w:val="clear" w:color="auto" w:fill="FFFFFF"/>
        <w:spacing w:after="0" w:line="310" w:lineRule="atLeast"/>
        <w:ind w:firstLine="851"/>
        <w:jc w:val="both"/>
        <w:rPr>
          <w:rFonts w:ascii="Arial" w:eastAsia="Times New Roman" w:hAnsi="Arial" w:cs="Arial"/>
          <w:sz w:val="24"/>
          <w:szCs w:val="24"/>
        </w:rPr>
      </w:pPr>
      <w:r w:rsidRPr="00BF5AF2">
        <w:rPr>
          <w:rFonts w:ascii="Times New Roman" w:eastAsia="Times New Roman" w:hAnsi="Times New Roman" w:cs="Times New Roman"/>
          <w:sz w:val="24"/>
          <w:szCs w:val="24"/>
        </w:rPr>
        <w:t>Международное название: парацетамол</w:t>
      </w:r>
    </w:p>
    <w:p w:rsidR="005C048F" w:rsidRPr="00BF5AF2" w:rsidRDefault="005C048F" w:rsidP="00BF5AF2">
      <w:pPr>
        <w:shd w:val="clear" w:color="auto" w:fill="FFFFFF"/>
        <w:spacing w:after="0" w:line="310" w:lineRule="atLeast"/>
        <w:ind w:firstLine="851"/>
        <w:jc w:val="both"/>
        <w:rPr>
          <w:rFonts w:ascii="Arial" w:eastAsia="Times New Roman" w:hAnsi="Arial" w:cs="Arial"/>
          <w:sz w:val="24"/>
          <w:szCs w:val="24"/>
        </w:rPr>
      </w:pPr>
      <w:r w:rsidRPr="00BF5AF2">
        <w:rPr>
          <w:rFonts w:ascii="Times New Roman" w:eastAsia="Times New Roman" w:hAnsi="Times New Roman" w:cs="Times New Roman"/>
          <w:sz w:val="24"/>
          <w:szCs w:val="24"/>
        </w:rPr>
        <w:t>Групповая принадлежность: анальгезирующее ненаркотическое средство.</w:t>
      </w:r>
    </w:p>
    <w:p w:rsidR="005C048F" w:rsidRPr="00BF5AF2" w:rsidRDefault="005C048F" w:rsidP="00BF5AF2">
      <w:pPr>
        <w:shd w:val="clear" w:color="auto" w:fill="FFFFFF"/>
        <w:spacing w:after="0" w:line="310" w:lineRule="atLeast"/>
        <w:ind w:firstLine="851"/>
        <w:jc w:val="both"/>
        <w:rPr>
          <w:rFonts w:ascii="Arial" w:eastAsia="Times New Roman" w:hAnsi="Arial" w:cs="Arial"/>
          <w:sz w:val="24"/>
          <w:szCs w:val="24"/>
        </w:rPr>
      </w:pPr>
      <w:r w:rsidRPr="00BF5AF2">
        <w:rPr>
          <w:rFonts w:ascii="Times New Roman" w:eastAsia="Times New Roman" w:hAnsi="Times New Roman" w:cs="Times New Roman"/>
          <w:sz w:val="24"/>
          <w:szCs w:val="24"/>
        </w:rPr>
        <w:t>Лекарственная форма: таблетки</w:t>
      </w:r>
    </w:p>
    <w:p w:rsidR="005C048F" w:rsidRPr="00BF5AF2" w:rsidRDefault="005C048F" w:rsidP="005C048F">
      <w:pPr>
        <w:shd w:val="clear" w:color="auto" w:fill="FFFFFF"/>
        <w:spacing w:after="0" w:line="310" w:lineRule="atLeast"/>
        <w:rPr>
          <w:rFonts w:ascii="Arial" w:eastAsia="Times New Roman" w:hAnsi="Arial" w:cs="Arial"/>
          <w:sz w:val="24"/>
          <w:szCs w:val="24"/>
        </w:rPr>
      </w:pPr>
      <w:r w:rsidRPr="00BF5AF2">
        <w:rPr>
          <w:rFonts w:ascii="Times New Roman" w:eastAsia="Times New Roman" w:hAnsi="Times New Roman" w:cs="Times New Roman"/>
          <w:b/>
          <w:bCs/>
          <w:sz w:val="24"/>
          <w:szCs w:val="24"/>
        </w:rPr>
        <w:t>Химический состав и физико-химические свойства парацетамола</w:t>
      </w:r>
    </w:p>
    <w:p w:rsidR="005C048F" w:rsidRPr="00BF5AF2" w:rsidRDefault="005C048F" w:rsidP="005C048F">
      <w:pPr>
        <w:shd w:val="clear" w:color="auto" w:fill="FFFFFF"/>
        <w:spacing w:after="0" w:line="310" w:lineRule="atLeast"/>
        <w:rPr>
          <w:rFonts w:ascii="Arial" w:eastAsia="Times New Roman" w:hAnsi="Arial" w:cs="Arial"/>
          <w:sz w:val="24"/>
          <w:szCs w:val="24"/>
        </w:rPr>
      </w:pPr>
      <w:r w:rsidRPr="00BF5AF2">
        <w:rPr>
          <w:rFonts w:ascii="Times New Roman" w:eastAsia="Times New Roman" w:hAnsi="Times New Roman" w:cs="Times New Roman"/>
          <w:sz w:val="24"/>
          <w:szCs w:val="24"/>
        </w:rPr>
        <w:t>Парацетамол.</w:t>
      </w:r>
      <w:r w:rsidRPr="00BF5AF2">
        <w:rPr>
          <w:rFonts w:ascii="Arial" w:eastAsia="Times New Roman" w:hAnsi="Arial" w:cs="Arial"/>
          <w:sz w:val="24"/>
          <w:szCs w:val="24"/>
        </w:rPr>
        <w:t> </w:t>
      </w:r>
      <w:proofErr w:type="spellStart"/>
      <w:r w:rsidRPr="00BF5AF2">
        <w:rPr>
          <w:rFonts w:ascii="Times New Roman" w:eastAsia="Times New Roman" w:hAnsi="Times New Roman" w:cs="Times New Roman"/>
          <w:sz w:val="24"/>
          <w:szCs w:val="24"/>
        </w:rPr>
        <w:t>Paracetamolum</w:t>
      </w:r>
      <w:proofErr w:type="spellEnd"/>
      <w:r w:rsidRPr="00BF5AF2">
        <w:rPr>
          <w:rFonts w:ascii="Times New Roman" w:eastAsia="Times New Roman" w:hAnsi="Times New Roman" w:cs="Times New Roman"/>
          <w:sz w:val="24"/>
          <w:szCs w:val="24"/>
        </w:rPr>
        <w:t>.</w:t>
      </w:r>
    </w:p>
    <w:p w:rsidR="005C048F" w:rsidRPr="00BF5AF2" w:rsidRDefault="005C048F" w:rsidP="005C048F">
      <w:pPr>
        <w:shd w:val="clear" w:color="auto" w:fill="FFFFFF"/>
        <w:spacing w:after="0" w:line="310" w:lineRule="atLeast"/>
        <w:rPr>
          <w:rFonts w:ascii="Arial" w:eastAsia="Times New Roman" w:hAnsi="Arial" w:cs="Arial"/>
          <w:sz w:val="24"/>
          <w:szCs w:val="24"/>
        </w:rPr>
      </w:pPr>
      <w:r w:rsidRPr="00BF5AF2">
        <w:rPr>
          <w:rFonts w:ascii="Times New Roman" w:eastAsia="Times New Roman" w:hAnsi="Times New Roman" w:cs="Times New Roman"/>
          <w:sz w:val="24"/>
          <w:szCs w:val="24"/>
        </w:rPr>
        <w:t>Брутто - формула: C</w:t>
      </w:r>
      <w:r w:rsidRPr="00BF5AF2">
        <w:rPr>
          <w:rFonts w:ascii="Times New Roman" w:eastAsia="Times New Roman" w:hAnsi="Times New Roman" w:cs="Times New Roman"/>
          <w:sz w:val="24"/>
          <w:szCs w:val="24"/>
          <w:vertAlign w:val="subscript"/>
        </w:rPr>
        <w:t>8</w:t>
      </w:r>
      <w:r w:rsidRPr="00BF5AF2">
        <w:rPr>
          <w:rFonts w:ascii="Times New Roman" w:eastAsia="Times New Roman" w:hAnsi="Times New Roman" w:cs="Times New Roman"/>
          <w:sz w:val="24"/>
          <w:szCs w:val="24"/>
        </w:rPr>
        <w:t>H</w:t>
      </w:r>
      <w:r w:rsidRPr="00BF5AF2">
        <w:rPr>
          <w:rFonts w:ascii="Times New Roman" w:eastAsia="Times New Roman" w:hAnsi="Times New Roman" w:cs="Times New Roman"/>
          <w:sz w:val="24"/>
          <w:szCs w:val="24"/>
          <w:vertAlign w:val="subscript"/>
        </w:rPr>
        <w:t>9</w:t>
      </w:r>
      <w:r w:rsidRPr="00BF5AF2">
        <w:rPr>
          <w:rFonts w:ascii="Times New Roman" w:eastAsia="Times New Roman" w:hAnsi="Times New Roman" w:cs="Times New Roman"/>
          <w:sz w:val="24"/>
          <w:szCs w:val="24"/>
        </w:rPr>
        <w:t>NO</w:t>
      </w:r>
      <w:r w:rsidRPr="00BF5AF2">
        <w:rPr>
          <w:rFonts w:ascii="Times New Roman" w:eastAsia="Times New Roman" w:hAnsi="Times New Roman" w:cs="Times New Roman"/>
          <w:sz w:val="24"/>
          <w:szCs w:val="24"/>
          <w:vertAlign w:val="subscript"/>
        </w:rPr>
        <w:t>2</w:t>
      </w:r>
      <w:r w:rsidRPr="00BF5AF2">
        <w:rPr>
          <w:rFonts w:ascii="Times New Roman" w:eastAsia="Times New Roman" w:hAnsi="Times New Roman" w:cs="Times New Roman"/>
          <w:sz w:val="24"/>
          <w:szCs w:val="24"/>
        </w:rPr>
        <w:t>,</w:t>
      </w:r>
    </w:p>
    <w:p w:rsidR="005C048F" w:rsidRPr="00BF5AF2" w:rsidRDefault="00BF5AF2" w:rsidP="005C048F">
      <w:pPr>
        <w:shd w:val="clear" w:color="auto" w:fill="FFFFFF"/>
        <w:spacing w:after="0" w:line="310" w:lineRule="atLeast"/>
        <w:rPr>
          <w:rFonts w:ascii="Arial" w:eastAsia="Times New Roman" w:hAnsi="Arial" w:cs="Arial"/>
          <w:sz w:val="24"/>
          <w:szCs w:val="24"/>
        </w:rPr>
      </w:pPr>
      <w:r>
        <w:rPr>
          <w:rFonts w:ascii="Times New Roman" w:eastAsia="Times New Roman" w:hAnsi="Times New Roman" w:cs="Times New Roman"/>
          <w:b/>
          <w:bCs/>
          <w:noProof/>
          <w:sz w:val="24"/>
          <w:szCs w:val="24"/>
        </w:rPr>
        <w:drawing>
          <wp:anchor distT="0" distB="0" distL="114300" distR="114300" simplePos="0" relativeHeight="251657728" behindDoc="0" locked="0" layoutInCell="1" allowOverlap="0">
            <wp:simplePos x="0" y="0"/>
            <wp:positionH relativeFrom="column">
              <wp:align>left</wp:align>
            </wp:positionH>
            <wp:positionV relativeFrom="line">
              <wp:posOffset>71755</wp:posOffset>
            </wp:positionV>
            <wp:extent cx="1760220" cy="957580"/>
            <wp:effectExtent l="19050" t="0" r="0" b="0"/>
            <wp:wrapSquare wrapText="bothSides"/>
            <wp:docPr id="24" name="Рисунок 3" descr="hello_html_68d738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68d738e5.png"/>
                    <pic:cNvPicPr>
                      <a:picLocks noChangeAspect="1" noChangeArrowheads="1"/>
                    </pic:cNvPicPr>
                  </pic:nvPicPr>
                  <pic:blipFill>
                    <a:blip r:embed="rId8"/>
                    <a:srcRect/>
                    <a:stretch>
                      <a:fillRect/>
                    </a:stretch>
                  </pic:blipFill>
                  <pic:spPr bwMode="auto">
                    <a:xfrm>
                      <a:off x="0" y="0"/>
                      <a:ext cx="1760220" cy="957580"/>
                    </a:xfrm>
                    <a:prstGeom prst="rect">
                      <a:avLst/>
                    </a:prstGeom>
                    <a:noFill/>
                    <a:ln w="9525">
                      <a:noFill/>
                      <a:miter lim="800000"/>
                      <a:headEnd/>
                      <a:tailEnd/>
                    </a:ln>
                  </pic:spPr>
                </pic:pic>
              </a:graphicData>
            </a:graphic>
          </wp:anchor>
        </w:drawing>
      </w:r>
      <w:r w:rsidR="005C048F" w:rsidRPr="00BF5AF2">
        <w:rPr>
          <w:rFonts w:ascii="Times New Roman" w:eastAsia="Times New Roman" w:hAnsi="Times New Roman" w:cs="Times New Roman"/>
          <w:b/>
          <w:bCs/>
          <w:sz w:val="24"/>
          <w:szCs w:val="24"/>
        </w:rPr>
        <w:t>Химическое название:</w:t>
      </w:r>
      <w:r w:rsidR="005C048F" w:rsidRPr="00BF5AF2">
        <w:rPr>
          <w:rFonts w:ascii="Times New Roman" w:eastAsia="Times New Roman" w:hAnsi="Times New Roman" w:cs="Times New Roman"/>
          <w:sz w:val="24"/>
          <w:szCs w:val="24"/>
        </w:rPr>
        <w:t> N-(4-Гидроксифенил) ацетамид.</w:t>
      </w:r>
    </w:p>
    <w:p w:rsidR="005C048F" w:rsidRPr="00BF5AF2" w:rsidRDefault="005C048F" w:rsidP="005C048F">
      <w:pPr>
        <w:shd w:val="clear" w:color="auto" w:fill="FFFFFF"/>
        <w:spacing w:after="0" w:line="310" w:lineRule="atLeast"/>
        <w:rPr>
          <w:rFonts w:ascii="Arial" w:eastAsia="Times New Roman" w:hAnsi="Arial" w:cs="Arial"/>
          <w:sz w:val="24"/>
          <w:szCs w:val="24"/>
        </w:rPr>
      </w:pPr>
      <w:r w:rsidRPr="00BF5AF2">
        <w:rPr>
          <w:rFonts w:ascii="Times New Roman" w:eastAsia="Times New Roman" w:hAnsi="Times New Roman" w:cs="Times New Roman"/>
          <w:b/>
          <w:bCs/>
          <w:sz w:val="24"/>
          <w:szCs w:val="24"/>
        </w:rPr>
        <w:t>Внешний вид:</w:t>
      </w:r>
      <w:r w:rsidRPr="00BF5AF2">
        <w:rPr>
          <w:rFonts w:ascii="Times New Roman" w:eastAsia="Times New Roman" w:hAnsi="Times New Roman" w:cs="Times New Roman"/>
          <w:sz w:val="24"/>
          <w:szCs w:val="24"/>
        </w:rPr>
        <w:t> белый</w:t>
      </w:r>
      <w:r w:rsidR="00236CD2" w:rsidRPr="00BF5AF2">
        <w:rPr>
          <w:rFonts w:ascii="Times New Roman" w:eastAsia="Times New Roman" w:hAnsi="Times New Roman" w:cs="Times New Roman"/>
          <w:sz w:val="24"/>
          <w:szCs w:val="24"/>
        </w:rPr>
        <w:t xml:space="preserve"> или белый с кремовым или </w:t>
      </w:r>
      <w:r w:rsidRPr="00BF5AF2">
        <w:rPr>
          <w:rFonts w:ascii="Times New Roman" w:eastAsia="Times New Roman" w:hAnsi="Times New Roman" w:cs="Times New Roman"/>
          <w:sz w:val="24"/>
          <w:szCs w:val="24"/>
        </w:rPr>
        <w:t>розовым оттенком</w:t>
      </w:r>
      <w:r w:rsidR="00236CD2" w:rsidRPr="00BF5AF2">
        <w:rPr>
          <w:rFonts w:ascii="Times New Roman" w:eastAsia="Times New Roman" w:hAnsi="Times New Roman" w:cs="Times New Roman"/>
          <w:sz w:val="24"/>
          <w:szCs w:val="24"/>
        </w:rPr>
        <w:t xml:space="preserve"> кристаллический порошок. Легко</w:t>
      </w:r>
      <w:r w:rsidRPr="00BF5AF2">
        <w:rPr>
          <w:rFonts w:ascii="Times New Roman" w:eastAsia="Times New Roman" w:hAnsi="Times New Roman" w:cs="Times New Roman"/>
          <w:sz w:val="24"/>
          <w:szCs w:val="24"/>
        </w:rPr>
        <w:t> растворим в спирте, нерастворим в воде.</w:t>
      </w:r>
    </w:p>
    <w:p w:rsidR="00BF5AF2" w:rsidRDefault="00BF5AF2" w:rsidP="005C048F">
      <w:pPr>
        <w:shd w:val="clear" w:color="auto" w:fill="FFFFFF"/>
        <w:spacing w:after="0" w:line="310" w:lineRule="atLeast"/>
        <w:rPr>
          <w:rFonts w:ascii="Times New Roman" w:eastAsia="Times New Roman" w:hAnsi="Times New Roman" w:cs="Times New Roman"/>
          <w:b/>
          <w:bCs/>
          <w:sz w:val="24"/>
          <w:szCs w:val="24"/>
          <w:u w:val="single"/>
        </w:rPr>
      </w:pPr>
    </w:p>
    <w:p w:rsidR="00BF5AF2" w:rsidRDefault="00BF5AF2" w:rsidP="005C048F">
      <w:pPr>
        <w:shd w:val="clear" w:color="auto" w:fill="FFFFFF"/>
        <w:spacing w:after="0" w:line="310" w:lineRule="atLeast"/>
        <w:rPr>
          <w:rFonts w:ascii="Times New Roman" w:eastAsia="Times New Roman" w:hAnsi="Times New Roman" w:cs="Times New Roman"/>
          <w:b/>
          <w:bCs/>
          <w:sz w:val="24"/>
          <w:szCs w:val="24"/>
          <w:u w:val="single"/>
        </w:rPr>
      </w:pPr>
    </w:p>
    <w:p w:rsidR="00BF5AF2" w:rsidRDefault="00BF5AF2" w:rsidP="005C048F">
      <w:pPr>
        <w:shd w:val="clear" w:color="auto" w:fill="FFFFFF"/>
        <w:spacing w:after="0" w:line="310" w:lineRule="atLeast"/>
        <w:rPr>
          <w:rFonts w:ascii="Times New Roman" w:eastAsia="Times New Roman" w:hAnsi="Times New Roman" w:cs="Times New Roman"/>
          <w:b/>
          <w:bCs/>
          <w:sz w:val="24"/>
          <w:szCs w:val="24"/>
          <w:u w:val="single"/>
        </w:rPr>
      </w:pPr>
    </w:p>
    <w:p w:rsidR="005C048F" w:rsidRPr="00BF5AF2" w:rsidRDefault="005C048F" w:rsidP="005C048F">
      <w:pPr>
        <w:shd w:val="clear" w:color="auto" w:fill="FFFFFF"/>
        <w:spacing w:after="0" w:line="310" w:lineRule="atLeast"/>
        <w:rPr>
          <w:rFonts w:ascii="Arial" w:eastAsia="Times New Roman" w:hAnsi="Arial" w:cs="Arial"/>
          <w:sz w:val="24"/>
          <w:szCs w:val="24"/>
        </w:rPr>
      </w:pPr>
      <w:r w:rsidRPr="00BF5AF2">
        <w:rPr>
          <w:rFonts w:ascii="Times New Roman" w:eastAsia="Times New Roman" w:hAnsi="Times New Roman" w:cs="Times New Roman"/>
          <w:b/>
          <w:bCs/>
          <w:sz w:val="24"/>
          <w:szCs w:val="24"/>
          <w:u w:val="single"/>
        </w:rPr>
        <w:t>Аспирин (ацети</w:t>
      </w:r>
      <w:r w:rsidR="002A31F6">
        <w:rPr>
          <w:rFonts w:ascii="Times New Roman" w:eastAsia="Times New Roman" w:hAnsi="Times New Roman" w:cs="Times New Roman"/>
          <w:b/>
          <w:bCs/>
          <w:sz w:val="24"/>
          <w:szCs w:val="24"/>
          <w:u w:val="single"/>
        </w:rPr>
        <w:t>л</w:t>
      </w:r>
      <w:r w:rsidRPr="00BF5AF2">
        <w:rPr>
          <w:rFonts w:ascii="Times New Roman" w:eastAsia="Times New Roman" w:hAnsi="Times New Roman" w:cs="Times New Roman"/>
          <w:b/>
          <w:bCs/>
          <w:sz w:val="24"/>
          <w:szCs w:val="24"/>
          <w:u w:val="single"/>
        </w:rPr>
        <w:t>салициловая кислота)</w:t>
      </w:r>
    </w:p>
    <w:p w:rsidR="005C048F" w:rsidRPr="00BF5AF2" w:rsidRDefault="005C048F" w:rsidP="00BF5AF2">
      <w:pPr>
        <w:shd w:val="clear" w:color="auto" w:fill="FFFFFF"/>
        <w:spacing w:after="0" w:line="310" w:lineRule="atLeast"/>
        <w:ind w:firstLine="851"/>
        <w:jc w:val="both"/>
        <w:rPr>
          <w:rFonts w:ascii="Arial" w:eastAsia="Times New Roman" w:hAnsi="Arial" w:cs="Arial"/>
          <w:sz w:val="24"/>
          <w:szCs w:val="24"/>
        </w:rPr>
      </w:pPr>
      <w:r w:rsidRPr="00BF5AF2">
        <w:rPr>
          <w:rFonts w:ascii="Times New Roman" w:eastAsia="Times New Roman" w:hAnsi="Times New Roman" w:cs="Times New Roman"/>
          <w:sz w:val="24"/>
          <w:szCs w:val="24"/>
        </w:rPr>
        <w:t xml:space="preserve">Аспирин впервые был синтезирован в 1869 году. Это один из самых известных и широко использующихся препаратов. Оказалось, что история аспирина является типичной для многих других лекарств. Ещё в 400 году до нашей эры греческий врач Гиппократ рекомендовал пациентам для избавления от боли жевать ивовую кору. Он, конечно, не мог знать о химическом составе обезболивающих компонентов, однако это были производные ацетилсалициловой кислоты (химики выяснили это лишь двумя тысячелетиями позже). В 1890 г. </w:t>
      </w:r>
      <w:proofErr w:type="spellStart"/>
      <w:r w:rsidRPr="00BF5AF2">
        <w:rPr>
          <w:rFonts w:ascii="Times New Roman" w:eastAsia="Times New Roman" w:hAnsi="Times New Roman" w:cs="Times New Roman"/>
          <w:sz w:val="24"/>
          <w:szCs w:val="24"/>
        </w:rPr>
        <w:t>Ф.Хоффман</w:t>
      </w:r>
      <w:proofErr w:type="spellEnd"/>
      <w:r w:rsidRPr="00BF5AF2">
        <w:rPr>
          <w:rFonts w:ascii="Times New Roman" w:eastAsia="Times New Roman" w:hAnsi="Times New Roman" w:cs="Times New Roman"/>
          <w:sz w:val="24"/>
          <w:szCs w:val="24"/>
        </w:rPr>
        <w:t xml:space="preserve">, работавший в немецкой фирме «Байер», разработал метод синтеза ацетилсалициловой кислоты – основы аспирина. На рынок аспирин был выпущен в 1899 году, а с 1915 года стал продаваться без рецептов. Механизм обезболивающего </w:t>
      </w:r>
      <w:r w:rsidR="00BF5AF2">
        <w:rPr>
          <w:rFonts w:ascii="Times New Roman" w:eastAsia="Times New Roman" w:hAnsi="Times New Roman" w:cs="Times New Roman"/>
          <w:sz w:val="24"/>
          <w:szCs w:val="24"/>
        </w:rPr>
        <w:t>действия был открыт лишь в 1970</w:t>
      </w:r>
      <w:r w:rsidRPr="00BF5AF2">
        <w:rPr>
          <w:rFonts w:ascii="Times New Roman" w:eastAsia="Times New Roman" w:hAnsi="Times New Roman" w:cs="Times New Roman"/>
          <w:sz w:val="24"/>
          <w:szCs w:val="24"/>
        </w:rPr>
        <w:t>–</w:t>
      </w:r>
      <w:proofErr w:type="spellStart"/>
      <w:r w:rsidRPr="00BF5AF2">
        <w:rPr>
          <w:rFonts w:ascii="Times New Roman" w:eastAsia="Times New Roman" w:hAnsi="Times New Roman" w:cs="Times New Roman"/>
          <w:sz w:val="24"/>
          <w:szCs w:val="24"/>
        </w:rPr>
        <w:t>ых</w:t>
      </w:r>
      <w:proofErr w:type="spellEnd"/>
      <w:r w:rsidRPr="00BF5AF2">
        <w:rPr>
          <w:rFonts w:ascii="Times New Roman" w:eastAsia="Times New Roman" w:hAnsi="Times New Roman" w:cs="Times New Roman"/>
          <w:sz w:val="24"/>
          <w:szCs w:val="24"/>
        </w:rPr>
        <w:t xml:space="preserve"> годах. Последние годы аспирин стал средством для профилактики сердечно</w:t>
      </w:r>
      <w:r w:rsidR="00A110AD">
        <w:rPr>
          <w:rFonts w:ascii="Times New Roman" w:eastAsia="Times New Roman" w:hAnsi="Times New Roman" w:cs="Times New Roman"/>
          <w:sz w:val="24"/>
          <w:szCs w:val="24"/>
        </w:rPr>
        <w:t>-</w:t>
      </w:r>
      <w:r w:rsidRPr="00BF5AF2">
        <w:rPr>
          <w:rFonts w:ascii="Times New Roman" w:eastAsia="Times New Roman" w:hAnsi="Times New Roman" w:cs="Times New Roman"/>
          <w:sz w:val="24"/>
          <w:szCs w:val="24"/>
        </w:rPr>
        <w:t>сосудистых заболеваний.</w:t>
      </w:r>
    </w:p>
    <w:p w:rsidR="005C048F" w:rsidRPr="00BF5AF2" w:rsidRDefault="005C048F" w:rsidP="00BF5AF2">
      <w:pPr>
        <w:shd w:val="clear" w:color="auto" w:fill="FFFFFF"/>
        <w:spacing w:after="0" w:line="310" w:lineRule="atLeast"/>
        <w:ind w:firstLine="851"/>
        <w:rPr>
          <w:rFonts w:ascii="Arial" w:eastAsia="Times New Roman" w:hAnsi="Arial" w:cs="Arial"/>
          <w:sz w:val="24"/>
          <w:szCs w:val="24"/>
        </w:rPr>
      </w:pPr>
      <w:r w:rsidRPr="00BF5AF2">
        <w:rPr>
          <w:rFonts w:ascii="Times New Roman" w:eastAsia="Times New Roman" w:hAnsi="Times New Roman" w:cs="Times New Roman"/>
          <w:bCs/>
          <w:sz w:val="24"/>
          <w:szCs w:val="24"/>
        </w:rPr>
        <w:t>Торговое название</w:t>
      </w:r>
      <w:r w:rsidRPr="00BF5AF2">
        <w:rPr>
          <w:rFonts w:ascii="Times New Roman" w:eastAsia="Times New Roman" w:hAnsi="Times New Roman" w:cs="Times New Roman"/>
          <w:sz w:val="24"/>
          <w:szCs w:val="24"/>
        </w:rPr>
        <w:t>: Аспирин.</w:t>
      </w:r>
    </w:p>
    <w:p w:rsidR="005C048F" w:rsidRPr="00BF5AF2" w:rsidRDefault="005C048F" w:rsidP="00BF5AF2">
      <w:pPr>
        <w:shd w:val="clear" w:color="auto" w:fill="FFFFFF"/>
        <w:spacing w:after="0" w:line="310" w:lineRule="atLeast"/>
        <w:ind w:firstLine="851"/>
        <w:rPr>
          <w:rFonts w:ascii="Arial" w:eastAsia="Times New Roman" w:hAnsi="Arial" w:cs="Arial"/>
          <w:sz w:val="24"/>
          <w:szCs w:val="24"/>
        </w:rPr>
      </w:pPr>
      <w:r w:rsidRPr="00BF5AF2">
        <w:rPr>
          <w:rFonts w:ascii="Times New Roman" w:eastAsia="Times New Roman" w:hAnsi="Times New Roman" w:cs="Times New Roman"/>
          <w:bCs/>
          <w:sz w:val="24"/>
          <w:szCs w:val="24"/>
        </w:rPr>
        <w:t>Международное название</w:t>
      </w:r>
      <w:r w:rsidRPr="00BF5AF2">
        <w:rPr>
          <w:rFonts w:ascii="Times New Roman" w:eastAsia="Times New Roman" w:hAnsi="Times New Roman" w:cs="Times New Roman"/>
          <w:sz w:val="24"/>
          <w:szCs w:val="24"/>
        </w:rPr>
        <w:t>: ацетилсалициловая кислота.</w:t>
      </w:r>
    </w:p>
    <w:p w:rsidR="005C048F" w:rsidRPr="00BF5AF2" w:rsidRDefault="005C048F" w:rsidP="00BF5AF2">
      <w:pPr>
        <w:shd w:val="clear" w:color="auto" w:fill="FFFFFF"/>
        <w:spacing w:after="0" w:line="310" w:lineRule="atLeast"/>
        <w:ind w:firstLine="851"/>
        <w:rPr>
          <w:rFonts w:ascii="Arial" w:eastAsia="Times New Roman" w:hAnsi="Arial" w:cs="Arial"/>
          <w:sz w:val="24"/>
          <w:szCs w:val="24"/>
        </w:rPr>
      </w:pPr>
      <w:r w:rsidRPr="00BF5AF2">
        <w:rPr>
          <w:rFonts w:ascii="Times New Roman" w:eastAsia="Times New Roman" w:hAnsi="Times New Roman" w:cs="Times New Roman"/>
          <w:bCs/>
          <w:sz w:val="24"/>
          <w:szCs w:val="24"/>
        </w:rPr>
        <w:t>Групповая принадлежность</w:t>
      </w:r>
      <w:r w:rsidRPr="00BF5AF2">
        <w:rPr>
          <w:rFonts w:ascii="Times New Roman" w:eastAsia="Times New Roman" w:hAnsi="Times New Roman" w:cs="Times New Roman"/>
          <w:sz w:val="24"/>
          <w:szCs w:val="24"/>
        </w:rPr>
        <w:t>: нестероидный противовоспалительный препарат.</w:t>
      </w:r>
    </w:p>
    <w:p w:rsidR="005C048F" w:rsidRPr="00BF5AF2" w:rsidRDefault="005C048F" w:rsidP="00BF5AF2">
      <w:pPr>
        <w:shd w:val="clear" w:color="auto" w:fill="FFFFFF"/>
        <w:spacing w:after="0" w:line="310" w:lineRule="atLeast"/>
        <w:ind w:firstLine="851"/>
        <w:rPr>
          <w:rFonts w:ascii="Arial" w:eastAsia="Times New Roman" w:hAnsi="Arial" w:cs="Arial"/>
          <w:sz w:val="24"/>
          <w:szCs w:val="24"/>
        </w:rPr>
      </w:pPr>
      <w:r w:rsidRPr="00BF5AF2">
        <w:rPr>
          <w:rFonts w:ascii="Times New Roman" w:eastAsia="Times New Roman" w:hAnsi="Times New Roman" w:cs="Times New Roman"/>
          <w:bCs/>
          <w:sz w:val="24"/>
          <w:szCs w:val="24"/>
        </w:rPr>
        <w:t>Лекарственная форма:</w:t>
      </w:r>
      <w:r w:rsidRPr="00BF5AF2">
        <w:rPr>
          <w:rFonts w:ascii="Times New Roman" w:eastAsia="Times New Roman" w:hAnsi="Times New Roman" w:cs="Times New Roman"/>
          <w:sz w:val="24"/>
          <w:szCs w:val="24"/>
        </w:rPr>
        <w:t> таблетки.</w:t>
      </w:r>
    </w:p>
    <w:p w:rsidR="005C048F" w:rsidRPr="00BF5AF2" w:rsidRDefault="005C048F" w:rsidP="005C048F">
      <w:pPr>
        <w:shd w:val="clear" w:color="auto" w:fill="FFFFFF"/>
        <w:spacing w:after="0" w:line="310" w:lineRule="atLeast"/>
        <w:rPr>
          <w:rFonts w:ascii="Arial" w:eastAsia="Times New Roman" w:hAnsi="Arial" w:cs="Arial"/>
          <w:sz w:val="24"/>
          <w:szCs w:val="24"/>
        </w:rPr>
      </w:pPr>
      <w:r w:rsidRPr="00BF5AF2">
        <w:rPr>
          <w:rFonts w:ascii="Times New Roman" w:eastAsia="Times New Roman" w:hAnsi="Times New Roman" w:cs="Times New Roman"/>
          <w:b/>
          <w:bCs/>
          <w:sz w:val="24"/>
          <w:szCs w:val="24"/>
        </w:rPr>
        <w:t>Химический состав и физико-химические свойства аспирина</w:t>
      </w:r>
    </w:p>
    <w:p w:rsidR="005C048F" w:rsidRPr="00BF5AF2" w:rsidRDefault="005C048F" w:rsidP="005C048F">
      <w:pPr>
        <w:shd w:val="clear" w:color="auto" w:fill="FFFFFF"/>
        <w:spacing w:after="0" w:line="310" w:lineRule="atLeast"/>
        <w:rPr>
          <w:rFonts w:ascii="Arial" w:eastAsia="Times New Roman" w:hAnsi="Arial" w:cs="Arial"/>
          <w:sz w:val="24"/>
          <w:szCs w:val="24"/>
        </w:rPr>
      </w:pPr>
      <w:r w:rsidRPr="00BF5AF2">
        <w:rPr>
          <w:rFonts w:ascii="Times New Roman" w:eastAsia="Times New Roman" w:hAnsi="Times New Roman" w:cs="Times New Roman"/>
          <w:sz w:val="24"/>
          <w:szCs w:val="24"/>
        </w:rPr>
        <w:t>Ацетилсалициловая к</w:t>
      </w:r>
      <w:r w:rsidR="00044346" w:rsidRPr="00BF5AF2">
        <w:rPr>
          <w:rFonts w:ascii="Times New Roman" w:eastAsia="Times New Roman" w:hAnsi="Times New Roman" w:cs="Times New Roman"/>
          <w:sz w:val="24"/>
          <w:szCs w:val="24"/>
        </w:rPr>
        <w:t>ислота. </w:t>
      </w:r>
    </w:p>
    <w:p w:rsidR="005C048F" w:rsidRPr="00BF5AF2" w:rsidRDefault="005C048F" w:rsidP="005C048F">
      <w:pPr>
        <w:shd w:val="clear" w:color="auto" w:fill="FFFFFF"/>
        <w:spacing w:after="0" w:line="403" w:lineRule="atLeast"/>
        <w:rPr>
          <w:rFonts w:ascii="Arial" w:eastAsia="Times New Roman" w:hAnsi="Arial" w:cs="Arial"/>
          <w:sz w:val="24"/>
          <w:szCs w:val="24"/>
        </w:rPr>
      </w:pPr>
      <w:r w:rsidRPr="00BF5AF2">
        <w:rPr>
          <w:rFonts w:ascii="Times New Roman" w:eastAsia="Times New Roman" w:hAnsi="Times New Roman" w:cs="Times New Roman"/>
          <w:b/>
          <w:bCs/>
          <w:sz w:val="24"/>
          <w:szCs w:val="24"/>
        </w:rPr>
        <w:t>Брутто – формула: </w:t>
      </w:r>
      <w:r w:rsidRPr="00BF5AF2">
        <w:rPr>
          <w:rFonts w:ascii="Times New Roman" w:eastAsia="Times New Roman" w:hAnsi="Times New Roman" w:cs="Times New Roman"/>
          <w:sz w:val="24"/>
          <w:szCs w:val="24"/>
        </w:rPr>
        <w:t>С</w:t>
      </w:r>
      <w:r w:rsidRPr="00BF5AF2">
        <w:rPr>
          <w:rFonts w:ascii="Times New Roman" w:eastAsia="Times New Roman" w:hAnsi="Times New Roman" w:cs="Times New Roman"/>
          <w:sz w:val="24"/>
          <w:szCs w:val="24"/>
          <w:vertAlign w:val="subscript"/>
        </w:rPr>
        <w:t>9</w:t>
      </w:r>
      <w:r w:rsidRPr="00BF5AF2">
        <w:rPr>
          <w:rFonts w:ascii="Times New Roman" w:eastAsia="Times New Roman" w:hAnsi="Times New Roman" w:cs="Times New Roman"/>
          <w:sz w:val="24"/>
          <w:szCs w:val="24"/>
        </w:rPr>
        <w:t>Н</w:t>
      </w:r>
      <w:r w:rsidRPr="00BF5AF2">
        <w:rPr>
          <w:rFonts w:ascii="Times New Roman" w:eastAsia="Times New Roman" w:hAnsi="Times New Roman" w:cs="Times New Roman"/>
          <w:sz w:val="24"/>
          <w:szCs w:val="24"/>
          <w:vertAlign w:val="subscript"/>
        </w:rPr>
        <w:t>8</w:t>
      </w:r>
      <w:r w:rsidRPr="00BF5AF2">
        <w:rPr>
          <w:rFonts w:ascii="Times New Roman" w:eastAsia="Times New Roman" w:hAnsi="Times New Roman" w:cs="Times New Roman"/>
          <w:sz w:val="24"/>
          <w:szCs w:val="24"/>
        </w:rPr>
        <w:t>О</w:t>
      </w:r>
      <w:r w:rsidRPr="00BF5AF2">
        <w:rPr>
          <w:rFonts w:ascii="Times New Roman" w:eastAsia="Times New Roman" w:hAnsi="Times New Roman" w:cs="Times New Roman"/>
          <w:sz w:val="24"/>
          <w:szCs w:val="24"/>
          <w:vertAlign w:val="subscript"/>
        </w:rPr>
        <w:t>4</w:t>
      </w:r>
      <w:r w:rsidR="00116003" w:rsidRPr="00BF5AF2">
        <w:rPr>
          <w:rFonts w:ascii="Times New Roman" w:eastAsia="Times New Roman" w:hAnsi="Times New Roman" w:cs="Times New Roman"/>
          <w:noProof/>
          <w:sz w:val="24"/>
          <w:szCs w:val="24"/>
          <w:vertAlign w:val="subscript"/>
        </w:rPr>
        <w:drawing>
          <wp:inline distT="0" distB="0" distL="0" distR="0">
            <wp:extent cx="1593850" cy="1342738"/>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5192" cy="1352293"/>
                    </a:xfrm>
                    <a:prstGeom prst="rect">
                      <a:avLst/>
                    </a:prstGeom>
                    <a:noFill/>
                  </pic:spPr>
                </pic:pic>
              </a:graphicData>
            </a:graphic>
          </wp:inline>
        </w:drawing>
      </w:r>
    </w:p>
    <w:p w:rsidR="005C048F" w:rsidRPr="00BF5AF2" w:rsidRDefault="005C048F" w:rsidP="005C048F">
      <w:pPr>
        <w:shd w:val="clear" w:color="auto" w:fill="FFFFFF"/>
        <w:spacing w:after="0" w:line="403" w:lineRule="atLeast"/>
        <w:rPr>
          <w:rFonts w:ascii="Arial" w:eastAsia="Times New Roman" w:hAnsi="Arial" w:cs="Arial"/>
          <w:sz w:val="24"/>
          <w:szCs w:val="24"/>
        </w:rPr>
      </w:pPr>
      <w:r w:rsidRPr="00BF5AF2">
        <w:rPr>
          <w:rFonts w:ascii="Times New Roman" w:eastAsia="Times New Roman" w:hAnsi="Times New Roman" w:cs="Times New Roman"/>
          <w:b/>
          <w:bCs/>
          <w:sz w:val="24"/>
          <w:szCs w:val="24"/>
        </w:rPr>
        <w:t>Химическое название:</w:t>
      </w:r>
      <w:r w:rsidRPr="00BF5AF2">
        <w:rPr>
          <w:rFonts w:ascii="Times New Roman" w:eastAsia="Times New Roman" w:hAnsi="Times New Roman" w:cs="Times New Roman"/>
          <w:sz w:val="24"/>
          <w:szCs w:val="24"/>
        </w:rPr>
        <w:t> 2-ацетокси-бензойная кислота.</w:t>
      </w:r>
    </w:p>
    <w:p w:rsidR="005C048F" w:rsidRPr="00BF5AF2" w:rsidRDefault="005C048F" w:rsidP="005C048F">
      <w:pPr>
        <w:shd w:val="clear" w:color="auto" w:fill="FFFFFF"/>
        <w:spacing w:after="0" w:line="310" w:lineRule="atLeast"/>
        <w:rPr>
          <w:rFonts w:ascii="Arial" w:eastAsia="Times New Roman" w:hAnsi="Arial" w:cs="Arial"/>
          <w:sz w:val="24"/>
          <w:szCs w:val="24"/>
        </w:rPr>
      </w:pPr>
    </w:p>
    <w:p w:rsidR="005C048F" w:rsidRDefault="005C048F" w:rsidP="005C048F">
      <w:pPr>
        <w:shd w:val="clear" w:color="auto" w:fill="FFFFFF"/>
        <w:spacing w:after="0" w:line="310" w:lineRule="atLeast"/>
        <w:rPr>
          <w:rFonts w:ascii="Times New Roman" w:eastAsia="Times New Roman" w:hAnsi="Times New Roman" w:cs="Times New Roman"/>
          <w:b/>
          <w:bCs/>
          <w:sz w:val="24"/>
          <w:szCs w:val="24"/>
        </w:rPr>
      </w:pPr>
      <w:r w:rsidRPr="00BF5AF2">
        <w:rPr>
          <w:rFonts w:ascii="Times New Roman" w:eastAsia="Times New Roman" w:hAnsi="Times New Roman" w:cs="Times New Roman"/>
          <w:b/>
          <w:bCs/>
          <w:sz w:val="24"/>
          <w:szCs w:val="24"/>
        </w:rPr>
        <w:t>Фармакологические свойства:</w:t>
      </w:r>
    </w:p>
    <w:p w:rsidR="00BF5AF2" w:rsidRPr="00BF5AF2" w:rsidRDefault="00BF5AF2" w:rsidP="00BF5AF2">
      <w:pPr>
        <w:shd w:val="clear" w:color="auto" w:fill="FFFFFF"/>
        <w:spacing w:after="0" w:line="310" w:lineRule="atLeast"/>
        <w:rPr>
          <w:rFonts w:ascii="Arial" w:eastAsia="Times New Roman" w:hAnsi="Arial" w:cs="Arial"/>
          <w:sz w:val="24"/>
          <w:szCs w:val="24"/>
        </w:rPr>
      </w:pPr>
      <w:r w:rsidRPr="00BF5AF2">
        <w:rPr>
          <w:rFonts w:ascii="Times New Roman" w:eastAsia="Times New Roman" w:hAnsi="Times New Roman" w:cs="Times New Roman"/>
          <w:b/>
          <w:bCs/>
          <w:sz w:val="24"/>
          <w:szCs w:val="24"/>
          <w:u w:val="single"/>
        </w:rPr>
        <w:t>Парацетамол</w:t>
      </w:r>
    </w:p>
    <w:p w:rsidR="00BF5AF2" w:rsidRPr="00BF5AF2" w:rsidRDefault="00BF5AF2" w:rsidP="005C048F">
      <w:pPr>
        <w:shd w:val="clear" w:color="auto" w:fill="FFFFFF"/>
        <w:spacing w:after="0" w:line="310" w:lineRule="atLeast"/>
        <w:rPr>
          <w:rFonts w:ascii="Arial" w:eastAsia="Times New Roman" w:hAnsi="Arial" w:cs="Arial"/>
          <w:sz w:val="24"/>
          <w:szCs w:val="24"/>
        </w:rPr>
      </w:pPr>
    </w:p>
    <w:p w:rsidR="005C048F" w:rsidRPr="00BF5AF2" w:rsidRDefault="005C048F" w:rsidP="00BF5AF2">
      <w:pPr>
        <w:shd w:val="clear" w:color="auto" w:fill="FFFFFF"/>
        <w:spacing w:after="0" w:line="310" w:lineRule="atLeast"/>
        <w:ind w:firstLine="851"/>
        <w:jc w:val="both"/>
        <w:rPr>
          <w:rFonts w:ascii="Arial" w:eastAsia="Times New Roman" w:hAnsi="Arial" w:cs="Arial"/>
          <w:sz w:val="24"/>
          <w:szCs w:val="24"/>
        </w:rPr>
      </w:pPr>
      <w:r w:rsidRPr="00BF5AF2">
        <w:rPr>
          <w:rFonts w:ascii="Arial" w:eastAsia="Times New Roman" w:hAnsi="Arial" w:cs="Arial"/>
          <w:sz w:val="24"/>
          <w:szCs w:val="24"/>
        </w:rPr>
        <w:t> </w:t>
      </w:r>
      <w:r w:rsidR="00236CD2" w:rsidRPr="00BF5AF2">
        <w:rPr>
          <w:rFonts w:ascii="Times New Roman" w:eastAsia="Times New Roman" w:hAnsi="Times New Roman" w:cs="Times New Roman"/>
          <w:sz w:val="24"/>
          <w:szCs w:val="24"/>
        </w:rPr>
        <w:t>П</w:t>
      </w:r>
      <w:r w:rsidRPr="00BF5AF2">
        <w:rPr>
          <w:rFonts w:ascii="Times New Roman" w:eastAsia="Times New Roman" w:hAnsi="Times New Roman" w:cs="Times New Roman"/>
          <w:sz w:val="24"/>
          <w:szCs w:val="24"/>
        </w:rPr>
        <w:t xml:space="preserve">арацетамол быстро и почти полностью абсорбируется из желудочно-кишечного тракта. Связывается с белками плазмы на 15 %. Парацетамол проникает через </w:t>
      </w:r>
      <w:r w:rsidRPr="00BF5AF2">
        <w:rPr>
          <w:rFonts w:ascii="Times New Roman" w:eastAsia="Times New Roman" w:hAnsi="Times New Roman" w:cs="Times New Roman"/>
          <w:sz w:val="24"/>
          <w:szCs w:val="24"/>
        </w:rPr>
        <w:lastRenderedPageBreak/>
        <w:t xml:space="preserve">гематоэнцефалический барьер. Менее 1 % от принятой кормящей матерью дозы парацетамола проникает в грудное молоко. Парацетамол подвергается метаболизму в печени и выделяется с мочой, главным образом, в виде </w:t>
      </w:r>
      <w:proofErr w:type="spellStart"/>
      <w:r w:rsidRPr="00BF5AF2">
        <w:rPr>
          <w:rFonts w:ascii="Times New Roman" w:eastAsia="Times New Roman" w:hAnsi="Times New Roman" w:cs="Times New Roman"/>
          <w:sz w:val="24"/>
          <w:szCs w:val="24"/>
        </w:rPr>
        <w:t>глюкуронидов</w:t>
      </w:r>
      <w:proofErr w:type="spellEnd"/>
      <w:r w:rsidRPr="00BF5AF2">
        <w:rPr>
          <w:rFonts w:ascii="Times New Roman" w:eastAsia="Times New Roman" w:hAnsi="Times New Roman" w:cs="Times New Roman"/>
          <w:sz w:val="24"/>
          <w:szCs w:val="24"/>
        </w:rPr>
        <w:t xml:space="preserve"> и сульфированных </w:t>
      </w:r>
      <w:proofErr w:type="spellStart"/>
      <w:r w:rsidRPr="00BF5AF2">
        <w:rPr>
          <w:rFonts w:ascii="Times New Roman" w:eastAsia="Times New Roman" w:hAnsi="Times New Roman" w:cs="Times New Roman"/>
          <w:sz w:val="24"/>
          <w:szCs w:val="24"/>
        </w:rPr>
        <w:t>конъюгатов</w:t>
      </w:r>
      <w:proofErr w:type="spellEnd"/>
      <w:r w:rsidRPr="00BF5AF2">
        <w:rPr>
          <w:rFonts w:ascii="Times New Roman" w:eastAsia="Times New Roman" w:hAnsi="Times New Roman" w:cs="Times New Roman"/>
          <w:sz w:val="24"/>
          <w:szCs w:val="24"/>
        </w:rPr>
        <w:t>, менее 5 % выделяется в неизменном виде с мочой.</w:t>
      </w:r>
    </w:p>
    <w:p w:rsidR="005C048F" w:rsidRPr="00BF5AF2" w:rsidRDefault="005C048F" w:rsidP="005C048F">
      <w:pPr>
        <w:shd w:val="clear" w:color="auto" w:fill="FFFFFF"/>
        <w:spacing w:after="0" w:line="310" w:lineRule="atLeast"/>
        <w:rPr>
          <w:rFonts w:ascii="Arial" w:eastAsia="Times New Roman" w:hAnsi="Arial" w:cs="Arial"/>
          <w:sz w:val="24"/>
          <w:szCs w:val="24"/>
        </w:rPr>
      </w:pPr>
    </w:p>
    <w:p w:rsidR="005C048F" w:rsidRPr="00BF5AF2" w:rsidRDefault="005C048F" w:rsidP="005C048F">
      <w:pPr>
        <w:shd w:val="clear" w:color="auto" w:fill="FFFFFF"/>
        <w:spacing w:after="0" w:line="310" w:lineRule="atLeast"/>
        <w:rPr>
          <w:rFonts w:ascii="Arial" w:eastAsia="Times New Roman" w:hAnsi="Arial" w:cs="Arial"/>
          <w:sz w:val="24"/>
          <w:szCs w:val="24"/>
        </w:rPr>
      </w:pPr>
      <w:r w:rsidRPr="00BF5AF2">
        <w:rPr>
          <w:rFonts w:ascii="Times New Roman" w:eastAsia="Times New Roman" w:hAnsi="Times New Roman" w:cs="Times New Roman"/>
          <w:b/>
          <w:bCs/>
          <w:sz w:val="24"/>
          <w:szCs w:val="24"/>
        </w:rPr>
        <w:t>Показания к применению</w:t>
      </w:r>
    </w:p>
    <w:p w:rsidR="005C048F" w:rsidRPr="00BF5AF2" w:rsidRDefault="005C048F" w:rsidP="005C048F">
      <w:pPr>
        <w:numPr>
          <w:ilvl w:val="0"/>
          <w:numId w:val="8"/>
        </w:numPr>
        <w:shd w:val="clear" w:color="auto" w:fill="FFFFFF"/>
        <w:spacing w:after="0" w:line="310" w:lineRule="atLeast"/>
        <w:ind w:left="0"/>
        <w:rPr>
          <w:rFonts w:ascii="Arial" w:eastAsia="Times New Roman" w:hAnsi="Arial" w:cs="Arial"/>
          <w:sz w:val="24"/>
          <w:szCs w:val="24"/>
        </w:rPr>
      </w:pPr>
      <w:r w:rsidRPr="00BF5AF2">
        <w:rPr>
          <w:rFonts w:ascii="Times New Roman" w:eastAsia="Times New Roman" w:hAnsi="Times New Roman" w:cs="Times New Roman"/>
          <w:sz w:val="24"/>
          <w:szCs w:val="24"/>
        </w:rPr>
        <w:t xml:space="preserve">для быстрого облегчения головной боли, включая </w:t>
      </w:r>
      <w:proofErr w:type="spellStart"/>
      <w:r w:rsidRPr="00BF5AF2">
        <w:rPr>
          <w:rFonts w:ascii="Times New Roman" w:eastAsia="Times New Roman" w:hAnsi="Times New Roman" w:cs="Times New Roman"/>
          <w:sz w:val="24"/>
          <w:szCs w:val="24"/>
        </w:rPr>
        <w:t>мигренозную</w:t>
      </w:r>
      <w:proofErr w:type="spellEnd"/>
      <w:r w:rsidRPr="00BF5AF2">
        <w:rPr>
          <w:rFonts w:ascii="Times New Roman" w:eastAsia="Times New Roman" w:hAnsi="Times New Roman" w:cs="Times New Roman"/>
          <w:sz w:val="24"/>
          <w:szCs w:val="24"/>
        </w:rPr>
        <w:t xml:space="preserve"> боль;</w:t>
      </w:r>
    </w:p>
    <w:p w:rsidR="005C048F" w:rsidRPr="00BF5AF2" w:rsidRDefault="005C048F" w:rsidP="005C048F">
      <w:pPr>
        <w:numPr>
          <w:ilvl w:val="0"/>
          <w:numId w:val="8"/>
        </w:numPr>
        <w:shd w:val="clear" w:color="auto" w:fill="FFFFFF"/>
        <w:spacing w:after="0" w:line="310" w:lineRule="atLeast"/>
        <w:ind w:left="0"/>
        <w:rPr>
          <w:rFonts w:ascii="Arial" w:eastAsia="Times New Roman" w:hAnsi="Arial" w:cs="Arial"/>
          <w:sz w:val="24"/>
          <w:szCs w:val="24"/>
        </w:rPr>
      </w:pPr>
      <w:r w:rsidRPr="00BF5AF2">
        <w:rPr>
          <w:rFonts w:ascii="Times New Roman" w:eastAsia="Times New Roman" w:hAnsi="Times New Roman" w:cs="Times New Roman"/>
          <w:sz w:val="24"/>
          <w:szCs w:val="24"/>
        </w:rPr>
        <w:t>зубной боли;</w:t>
      </w:r>
    </w:p>
    <w:p w:rsidR="005C048F" w:rsidRPr="00BF5AF2" w:rsidRDefault="005C048F" w:rsidP="005C048F">
      <w:pPr>
        <w:numPr>
          <w:ilvl w:val="0"/>
          <w:numId w:val="8"/>
        </w:numPr>
        <w:shd w:val="clear" w:color="auto" w:fill="FFFFFF"/>
        <w:spacing w:after="0" w:line="310" w:lineRule="atLeast"/>
        <w:ind w:left="0"/>
        <w:rPr>
          <w:rFonts w:ascii="Arial" w:eastAsia="Times New Roman" w:hAnsi="Arial" w:cs="Arial"/>
          <w:sz w:val="24"/>
          <w:szCs w:val="24"/>
        </w:rPr>
      </w:pPr>
      <w:r w:rsidRPr="00BF5AF2">
        <w:rPr>
          <w:rFonts w:ascii="Times New Roman" w:eastAsia="Times New Roman" w:hAnsi="Times New Roman" w:cs="Times New Roman"/>
          <w:sz w:val="24"/>
          <w:szCs w:val="24"/>
        </w:rPr>
        <w:t>невралгии;</w:t>
      </w:r>
    </w:p>
    <w:p w:rsidR="005C048F" w:rsidRPr="00BF5AF2" w:rsidRDefault="005C048F" w:rsidP="005C048F">
      <w:pPr>
        <w:numPr>
          <w:ilvl w:val="0"/>
          <w:numId w:val="8"/>
        </w:numPr>
        <w:shd w:val="clear" w:color="auto" w:fill="FFFFFF"/>
        <w:spacing w:after="0" w:line="310" w:lineRule="atLeast"/>
        <w:ind w:left="0"/>
        <w:rPr>
          <w:rFonts w:ascii="Arial" w:eastAsia="Times New Roman" w:hAnsi="Arial" w:cs="Arial"/>
          <w:sz w:val="24"/>
          <w:szCs w:val="24"/>
        </w:rPr>
      </w:pPr>
      <w:r w:rsidRPr="00BF5AF2">
        <w:rPr>
          <w:rFonts w:ascii="Times New Roman" w:eastAsia="Times New Roman" w:hAnsi="Times New Roman" w:cs="Times New Roman"/>
          <w:sz w:val="24"/>
          <w:szCs w:val="24"/>
        </w:rPr>
        <w:t>мышечной и ревматической боли;</w:t>
      </w:r>
    </w:p>
    <w:p w:rsidR="005C048F" w:rsidRPr="00BF5AF2" w:rsidRDefault="005C048F" w:rsidP="005C048F">
      <w:pPr>
        <w:numPr>
          <w:ilvl w:val="0"/>
          <w:numId w:val="8"/>
        </w:numPr>
        <w:shd w:val="clear" w:color="auto" w:fill="FFFFFF"/>
        <w:spacing w:after="0" w:line="310" w:lineRule="atLeast"/>
        <w:ind w:left="0"/>
        <w:rPr>
          <w:rFonts w:ascii="Arial" w:eastAsia="Times New Roman" w:hAnsi="Arial" w:cs="Arial"/>
          <w:sz w:val="24"/>
          <w:szCs w:val="24"/>
        </w:rPr>
      </w:pPr>
      <w:r w:rsidRPr="00BF5AF2">
        <w:rPr>
          <w:rFonts w:ascii="Times New Roman" w:eastAsia="Times New Roman" w:hAnsi="Times New Roman" w:cs="Times New Roman"/>
          <w:sz w:val="24"/>
          <w:szCs w:val="24"/>
        </w:rPr>
        <w:t xml:space="preserve">а также при </w:t>
      </w:r>
      <w:proofErr w:type="spellStart"/>
      <w:r w:rsidRPr="00BF5AF2">
        <w:rPr>
          <w:rFonts w:ascii="Times New Roman" w:eastAsia="Times New Roman" w:hAnsi="Times New Roman" w:cs="Times New Roman"/>
          <w:sz w:val="24"/>
          <w:szCs w:val="24"/>
        </w:rPr>
        <w:t>альгодисменореях</w:t>
      </w:r>
      <w:proofErr w:type="spellEnd"/>
      <w:r w:rsidRPr="00BF5AF2">
        <w:rPr>
          <w:rFonts w:ascii="Times New Roman" w:eastAsia="Times New Roman" w:hAnsi="Times New Roman" w:cs="Times New Roman"/>
          <w:sz w:val="24"/>
          <w:szCs w:val="24"/>
        </w:rPr>
        <w:t>, боли при травмах, ожогах;</w:t>
      </w:r>
    </w:p>
    <w:p w:rsidR="005C048F" w:rsidRPr="00BF5AF2" w:rsidRDefault="005C048F" w:rsidP="005C048F">
      <w:pPr>
        <w:numPr>
          <w:ilvl w:val="0"/>
          <w:numId w:val="8"/>
        </w:numPr>
        <w:shd w:val="clear" w:color="auto" w:fill="FFFFFF"/>
        <w:spacing w:after="0" w:line="310" w:lineRule="atLeast"/>
        <w:ind w:left="0"/>
        <w:rPr>
          <w:rFonts w:ascii="Arial" w:eastAsia="Times New Roman" w:hAnsi="Arial" w:cs="Arial"/>
          <w:sz w:val="24"/>
          <w:szCs w:val="24"/>
        </w:rPr>
      </w:pPr>
      <w:r w:rsidRPr="00BF5AF2">
        <w:rPr>
          <w:rFonts w:ascii="Times New Roman" w:eastAsia="Times New Roman" w:hAnsi="Times New Roman" w:cs="Times New Roman"/>
          <w:sz w:val="24"/>
          <w:szCs w:val="24"/>
        </w:rPr>
        <w:t>для снижения повышенной температуры при простудных заболеваниях и гриппе.</w:t>
      </w:r>
    </w:p>
    <w:p w:rsidR="005C048F" w:rsidRPr="00BF5AF2" w:rsidRDefault="005C048F" w:rsidP="005C048F">
      <w:pPr>
        <w:shd w:val="clear" w:color="auto" w:fill="FFFFFF"/>
        <w:spacing w:after="0" w:line="310" w:lineRule="atLeast"/>
        <w:rPr>
          <w:rFonts w:ascii="Arial" w:eastAsia="Times New Roman" w:hAnsi="Arial" w:cs="Arial"/>
          <w:sz w:val="24"/>
          <w:szCs w:val="24"/>
        </w:rPr>
      </w:pPr>
    </w:p>
    <w:p w:rsidR="005C048F" w:rsidRPr="00BF5AF2" w:rsidRDefault="005C048F" w:rsidP="005C048F">
      <w:pPr>
        <w:shd w:val="clear" w:color="auto" w:fill="FFFFFF"/>
        <w:spacing w:after="0" w:line="310" w:lineRule="atLeast"/>
        <w:rPr>
          <w:rFonts w:ascii="Arial" w:eastAsia="Times New Roman" w:hAnsi="Arial" w:cs="Arial"/>
          <w:sz w:val="24"/>
          <w:szCs w:val="24"/>
        </w:rPr>
      </w:pPr>
      <w:r w:rsidRPr="00BF5AF2">
        <w:rPr>
          <w:rFonts w:ascii="Times New Roman" w:eastAsia="Times New Roman" w:hAnsi="Times New Roman" w:cs="Times New Roman"/>
          <w:b/>
          <w:bCs/>
          <w:sz w:val="24"/>
          <w:szCs w:val="24"/>
          <w:u w:val="single"/>
        </w:rPr>
        <w:t>Аспирин</w:t>
      </w:r>
    </w:p>
    <w:p w:rsidR="005C048F" w:rsidRPr="00BF5AF2" w:rsidRDefault="005C048F" w:rsidP="00BF5AF2">
      <w:pPr>
        <w:shd w:val="clear" w:color="auto" w:fill="FFFFFF"/>
        <w:spacing w:after="0" w:line="310" w:lineRule="atLeast"/>
        <w:ind w:firstLine="851"/>
        <w:jc w:val="both"/>
        <w:rPr>
          <w:rFonts w:ascii="Arial" w:eastAsia="Times New Roman" w:hAnsi="Arial" w:cs="Arial"/>
          <w:sz w:val="24"/>
          <w:szCs w:val="24"/>
        </w:rPr>
      </w:pPr>
      <w:r w:rsidRPr="00BF5AF2">
        <w:rPr>
          <w:rFonts w:ascii="Times New Roman" w:eastAsia="Times New Roman" w:hAnsi="Times New Roman" w:cs="Times New Roman"/>
          <w:sz w:val="24"/>
          <w:szCs w:val="24"/>
        </w:rPr>
        <w:t xml:space="preserve">Ацетилсалициловая кислота (АСК) обладает обезболивающим, жаропонижающим и противовоспалительным действием, что обусловлено ингибированием </w:t>
      </w:r>
      <w:proofErr w:type="spellStart"/>
      <w:r w:rsidRPr="00BF5AF2">
        <w:rPr>
          <w:rFonts w:ascii="Times New Roman" w:eastAsia="Times New Roman" w:hAnsi="Times New Roman" w:cs="Times New Roman"/>
          <w:sz w:val="24"/>
          <w:szCs w:val="24"/>
        </w:rPr>
        <w:t>энзимов</w:t>
      </w:r>
      <w:proofErr w:type="spellEnd"/>
      <w:r w:rsidRPr="00BF5AF2">
        <w:rPr>
          <w:rFonts w:ascii="Times New Roman" w:eastAsia="Times New Roman" w:hAnsi="Times New Roman" w:cs="Times New Roman"/>
          <w:sz w:val="24"/>
          <w:szCs w:val="24"/>
        </w:rPr>
        <w:t xml:space="preserve"> </w:t>
      </w:r>
      <w:proofErr w:type="spellStart"/>
      <w:r w:rsidRPr="00BF5AF2">
        <w:rPr>
          <w:rFonts w:ascii="Times New Roman" w:eastAsia="Times New Roman" w:hAnsi="Times New Roman" w:cs="Times New Roman"/>
          <w:sz w:val="24"/>
          <w:szCs w:val="24"/>
        </w:rPr>
        <w:t>циклоксигеназ</w:t>
      </w:r>
      <w:proofErr w:type="spellEnd"/>
      <w:r w:rsidRPr="00BF5AF2">
        <w:rPr>
          <w:rFonts w:ascii="Times New Roman" w:eastAsia="Times New Roman" w:hAnsi="Times New Roman" w:cs="Times New Roman"/>
          <w:sz w:val="24"/>
          <w:szCs w:val="24"/>
        </w:rPr>
        <w:t>, участвующих в синтезе простагландинов. </w:t>
      </w:r>
    </w:p>
    <w:p w:rsidR="005C048F" w:rsidRPr="00BF5AF2" w:rsidRDefault="005C048F" w:rsidP="00BF5AF2">
      <w:pPr>
        <w:shd w:val="clear" w:color="auto" w:fill="FFFFFF"/>
        <w:spacing w:after="0" w:line="310" w:lineRule="atLeast"/>
        <w:ind w:firstLine="851"/>
        <w:jc w:val="both"/>
        <w:rPr>
          <w:rFonts w:ascii="Arial" w:eastAsia="Times New Roman" w:hAnsi="Arial" w:cs="Arial"/>
          <w:sz w:val="24"/>
          <w:szCs w:val="24"/>
        </w:rPr>
      </w:pPr>
      <w:r w:rsidRPr="00BF5AF2">
        <w:rPr>
          <w:rFonts w:ascii="Times New Roman" w:eastAsia="Times New Roman" w:hAnsi="Times New Roman" w:cs="Times New Roman"/>
          <w:sz w:val="24"/>
          <w:szCs w:val="24"/>
        </w:rPr>
        <w:t>АСК в диапазоне доз от 0,3 до 1,0 г применяется для снижения температуры при таких заболеваниях, как простуда и </w:t>
      </w:r>
      <w:hyperlink r:id="rId10" w:history="1">
        <w:r w:rsidRPr="00BF5AF2">
          <w:rPr>
            <w:rFonts w:ascii="Times New Roman" w:eastAsia="Times New Roman" w:hAnsi="Times New Roman" w:cs="Times New Roman"/>
            <w:sz w:val="24"/>
            <w:szCs w:val="24"/>
            <w:u w:val="single"/>
          </w:rPr>
          <w:t>грипп</w:t>
        </w:r>
      </w:hyperlink>
      <w:r w:rsidRPr="00BF5AF2">
        <w:rPr>
          <w:rFonts w:ascii="Times New Roman" w:eastAsia="Times New Roman" w:hAnsi="Times New Roman" w:cs="Times New Roman"/>
          <w:sz w:val="24"/>
          <w:szCs w:val="24"/>
        </w:rPr>
        <w:t>, и для облегчен</w:t>
      </w:r>
      <w:r w:rsidR="00BF5AF2">
        <w:rPr>
          <w:rFonts w:ascii="Times New Roman" w:eastAsia="Times New Roman" w:hAnsi="Times New Roman" w:cs="Times New Roman"/>
          <w:sz w:val="24"/>
          <w:szCs w:val="24"/>
        </w:rPr>
        <w:t>ия суставных и мышечных болей. </w:t>
      </w:r>
      <w:r w:rsidRPr="00BF5AF2">
        <w:rPr>
          <w:rFonts w:ascii="Times New Roman" w:eastAsia="Times New Roman" w:hAnsi="Times New Roman" w:cs="Times New Roman"/>
          <w:sz w:val="24"/>
          <w:szCs w:val="24"/>
        </w:rPr>
        <w:t xml:space="preserve">АСК ингибирует агрегацию тромбоцитов, блокируя синтез </w:t>
      </w:r>
      <w:proofErr w:type="spellStart"/>
      <w:r w:rsidRPr="00BF5AF2">
        <w:rPr>
          <w:rFonts w:ascii="Times New Roman" w:eastAsia="Times New Roman" w:hAnsi="Times New Roman" w:cs="Times New Roman"/>
          <w:sz w:val="24"/>
          <w:szCs w:val="24"/>
        </w:rPr>
        <w:t>тромбоксана</w:t>
      </w:r>
      <w:proofErr w:type="spellEnd"/>
      <w:r w:rsidRPr="00BF5AF2">
        <w:rPr>
          <w:rFonts w:ascii="Times New Roman" w:eastAsia="Times New Roman" w:hAnsi="Times New Roman" w:cs="Times New Roman"/>
          <w:sz w:val="24"/>
          <w:szCs w:val="24"/>
        </w:rPr>
        <w:t xml:space="preserve"> А</w:t>
      </w:r>
      <w:r w:rsidRPr="00BF5AF2">
        <w:rPr>
          <w:rFonts w:ascii="Times New Roman" w:eastAsia="Times New Roman" w:hAnsi="Times New Roman" w:cs="Times New Roman"/>
          <w:sz w:val="24"/>
          <w:szCs w:val="24"/>
          <w:vertAlign w:val="subscript"/>
        </w:rPr>
        <w:t>2 </w:t>
      </w:r>
      <w:r w:rsidRPr="00BF5AF2">
        <w:rPr>
          <w:rFonts w:ascii="Times New Roman" w:eastAsia="Times New Roman" w:hAnsi="Times New Roman" w:cs="Times New Roman"/>
          <w:sz w:val="24"/>
          <w:szCs w:val="24"/>
        </w:rPr>
        <w:t>в тромбоцитах.</w:t>
      </w:r>
      <w:r w:rsidR="00CE5470" w:rsidRPr="00BF5AF2">
        <w:rPr>
          <w:rFonts w:ascii="Times New Roman" w:eastAsia="Times New Roman" w:hAnsi="Times New Roman" w:cs="Times New Roman"/>
          <w:sz w:val="24"/>
          <w:szCs w:val="24"/>
        </w:rPr>
        <w:br/>
      </w:r>
    </w:p>
    <w:p w:rsidR="005C048F" w:rsidRPr="00BF5AF2" w:rsidRDefault="005C048F" w:rsidP="005C048F">
      <w:pPr>
        <w:shd w:val="clear" w:color="auto" w:fill="FFFFFF"/>
        <w:spacing w:after="0" w:line="310" w:lineRule="atLeast"/>
        <w:rPr>
          <w:rFonts w:ascii="Arial" w:eastAsia="Times New Roman" w:hAnsi="Arial" w:cs="Arial"/>
          <w:sz w:val="24"/>
          <w:szCs w:val="24"/>
        </w:rPr>
      </w:pPr>
      <w:r w:rsidRPr="00BF5AF2">
        <w:rPr>
          <w:rFonts w:ascii="Times New Roman" w:eastAsia="Times New Roman" w:hAnsi="Times New Roman" w:cs="Times New Roman"/>
          <w:b/>
          <w:bCs/>
          <w:sz w:val="24"/>
          <w:szCs w:val="24"/>
        </w:rPr>
        <w:t>Показания к применению</w:t>
      </w:r>
    </w:p>
    <w:p w:rsidR="005C048F" w:rsidRPr="00BF5AF2" w:rsidRDefault="005C048F" w:rsidP="005C048F">
      <w:pPr>
        <w:numPr>
          <w:ilvl w:val="0"/>
          <w:numId w:val="9"/>
        </w:numPr>
        <w:shd w:val="clear" w:color="auto" w:fill="FFFFFF"/>
        <w:spacing w:after="0" w:line="310" w:lineRule="atLeast"/>
        <w:ind w:left="0"/>
        <w:rPr>
          <w:rFonts w:ascii="Arial" w:eastAsia="Times New Roman" w:hAnsi="Arial" w:cs="Arial"/>
          <w:sz w:val="24"/>
          <w:szCs w:val="24"/>
        </w:rPr>
      </w:pPr>
      <w:r w:rsidRPr="00BF5AF2">
        <w:rPr>
          <w:rFonts w:ascii="Times New Roman" w:eastAsia="Times New Roman" w:hAnsi="Times New Roman" w:cs="Times New Roman"/>
          <w:sz w:val="24"/>
          <w:szCs w:val="24"/>
        </w:rPr>
        <w:t>для симптоматического облегчения головной боли;</w:t>
      </w:r>
    </w:p>
    <w:p w:rsidR="005C048F" w:rsidRPr="00BF5AF2" w:rsidRDefault="005C048F" w:rsidP="005C048F">
      <w:pPr>
        <w:numPr>
          <w:ilvl w:val="0"/>
          <w:numId w:val="9"/>
        </w:numPr>
        <w:shd w:val="clear" w:color="auto" w:fill="FFFFFF"/>
        <w:spacing w:after="0" w:line="310" w:lineRule="atLeast"/>
        <w:ind w:left="0"/>
        <w:rPr>
          <w:rFonts w:ascii="Arial" w:eastAsia="Times New Roman" w:hAnsi="Arial" w:cs="Arial"/>
          <w:sz w:val="24"/>
          <w:szCs w:val="24"/>
        </w:rPr>
      </w:pPr>
      <w:r w:rsidRPr="00BF5AF2">
        <w:rPr>
          <w:rFonts w:ascii="Times New Roman" w:eastAsia="Times New Roman" w:hAnsi="Times New Roman" w:cs="Times New Roman"/>
          <w:sz w:val="24"/>
          <w:szCs w:val="24"/>
        </w:rPr>
        <w:t>зубной боли;</w:t>
      </w:r>
    </w:p>
    <w:p w:rsidR="005C048F" w:rsidRPr="00BF5AF2" w:rsidRDefault="005C048F" w:rsidP="005C048F">
      <w:pPr>
        <w:numPr>
          <w:ilvl w:val="0"/>
          <w:numId w:val="9"/>
        </w:numPr>
        <w:shd w:val="clear" w:color="auto" w:fill="FFFFFF"/>
        <w:spacing w:after="0" w:line="310" w:lineRule="atLeast"/>
        <w:ind w:left="0"/>
        <w:rPr>
          <w:rFonts w:ascii="Arial" w:eastAsia="Times New Roman" w:hAnsi="Arial" w:cs="Arial"/>
          <w:sz w:val="24"/>
          <w:szCs w:val="24"/>
        </w:rPr>
      </w:pPr>
      <w:r w:rsidRPr="00BF5AF2">
        <w:rPr>
          <w:rFonts w:ascii="Times New Roman" w:eastAsia="Times New Roman" w:hAnsi="Times New Roman" w:cs="Times New Roman"/>
          <w:sz w:val="24"/>
          <w:szCs w:val="24"/>
        </w:rPr>
        <w:t>боли в горле;</w:t>
      </w:r>
    </w:p>
    <w:p w:rsidR="005C048F" w:rsidRPr="00BF5AF2" w:rsidRDefault="005C048F" w:rsidP="005C048F">
      <w:pPr>
        <w:numPr>
          <w:ilvl w:val="0"/>
          <w:numId w:val="9"/>
        </w:numPr>
        <w:shd w:val="clear" w:color="auto" w:fill="FFFFFF"/>
        <w:spacing w:after="0" w:line="310" w:lineRule="atLeast"/>
        <w:ind w:left="0"/>
        <w:rPr>
          <w:rFonts w:ascii="Arial" w:eastAsia="Times New Roman" w:hAnsi="Arial" w:cs="Arial"/>
          <w:sz w:val="24"/>
          <w:szCs w:val="24"/>
        </w:rPr>
      </w:pPr>
      <w:r w:rsidRPr="00BF5AF2">
        <w:rPr>
          <w:rFonts w:ascii="Times New Roman" w:eastAsia="Times New Roman" w:hAnsi="Times New Roman" w:cs="Times New Roman"/>
          <w:sz w:val="24"/>
          <w:szCs w:val="24"/>
        </w:rPr>
        <w:t>боли в мышцах и суставах;</w:t>
      </w:r>
    </w:p>
    <w:p w:rsidR="005C048F" w:rsidRPr="00BF5AF2" w:rsidRDefault="005C048F" w:rsidP="005C048F">
      <w:pPr>
        <w:numPr>
          <w:ilvl w:val="0"/>
          <w:numId w:val="9"/>
        </w:numPr>
        <w:shd w:val="clear" w:color="auto" w:fill="FFFFFF"/>
        <w:spacing w:after="0" w:line="310" w:lineRule="atLeast"/>
        <w:ind w:left="0"/>
        <w:rPr>
          <w:rFonts w:ascii="Arial" w:eastAsia="Times New Roman" w:hAnsi="Arial" w:cs="Arial"/>
          <w:sz w:val="24"/>
          <w:szCs w:val="24"/>
        </w:rPr>
      </w:pPr>
      <w:r w:rsidRPr="00BF5AF2">
        <w:rPr>
          <w:rFonts w:ascii="Times New Roman" w:eastAsia="Times New Roman" w:hAnsi="Times New Roman" w:cs="Times New Roman"/>
          <w:sz w:val="24"/>
          <w:szCs w:val="24"/>
        </w:rPr>
        <w:t>боли в спине;</w:t>
      </w:r>
    </w:p>
    <w:p w:rsidR="005C048F" w:rsidRPr="00BF5AF2" w:rsidRDefault="005C048F" w:rsidP="005C048F">
      <w:pPr>
        <w:numPr>
          <w:ilvl w:val="0"/>
          <w:numId w:val="9"/>
        </w:numPr>
        <w:shd w:val="clear" w:color="auto" w:fill="FFFFFF"/>
        <w:spacing w:after="0" w:line="310" w:lineRule="atLeast"/>
        <w:ind w:left="0"/>
        <w:rPr>
          <w:rFonts w:ascii="Arial" w:eastAsia="Times New Roman" w:hAnsi="Arial" w:cs="Arial"/>
          <w:sz w:val="24"/>
          <w:szCs w:val="24"/>
        </w:rPr>
      </w:pPr>
      <w:r w:rsidRPr="00BF5AF2">
        <w:rPr>
          <w:rFonts w:ascii="Times New Roman" w:eastAsia="Times New Roman" w:hAnsi="Times New Roman" w:cs="Times New Roman"/>
          <w:sz w:val="24"/>
          <w:szCs w:val="24"/>
        </w:rPr>
        <w:t>повышенная температура тела при простудных и других инфекционно-воспалительных заболеваниях (у взрослых и детей старше 15 лет)</w:t>
      </w:r>
    </w:p>
    <w:p w:rsidR="00CE5470" w:rsidRPr="00BF5AF2" w:rsidRDefault="005C048F" w:rsidP="00CE5470">
      <w:pPr>
        <w:numPr>
          <w:ilvl w:val="0"/>
          <w:numId w:val="10"/>
        </w:numPr>
        <w:shd w:val="clear" w:color="auto" w:fill="FFFFFF"/>
        <w:spacing w:after="0" w:line="310" w:lineRule="atLeast"/>
        <w:ind w:left="0"/>
        <w:rPr>
          <w:rFonts w:ascii="Arial" w:eastAsia="Times New Roman" w:hAnsi="Arial" w:cs="Arial"/>
          <w:sz w:val="24"/>
          <w:szCs w:val="24"/>
        </w:rPr>
      </w:pPr>
      <w:r w:rsidRPr="00BF5AF2">
        <w:rPr>
          <w:rFonts w:ascii="Times New Roman" w:eastAsia="Times New Roman" w:hAnsi="Times New Roman" w:cs="Times New Roman"/>
          <w:sz w:val="24"/>
          <w:szCs w:val="24"/>
        </w:rPr>
        <w:t>Повышение устойчивости организма к внешним неблагоприятным воздействиям.</w:t>
      </w:r>
      <w:r w:rsidR="00CE5470" w:rsidRPr="00BF5AF2">
        <w:rPr>
          <w:rFonts w:ascii="Arial" w:eastAsia="Times New Roman" w:hAnsi="Arial" w:cs="Arial"/>
          <w:sz w:val="24"/>
          <w:szCs w:val="24"/>
        </w:rPr>
        <w:br/>
      </w:r>
    </w:p>
    <w:p w:rsidR="00BF5AF2" w:rsidRPr="00BF5AF2" w:rsidRDefault="005C048F" w:rsidP="005C048F">
      <w:pPr>
        <w:shd w:val="clear" w:color="auto" w:fill="FFFFFF"/>
        <w:spacing w:after="0" w:line="310" w:lineRule="atLeast"/>
        <w:rPr>
          <w:rFonts w:ascii="Times New Roman" w:eastAsia="Times New Roman" w:hAnsi="Times New Roman" w:cs="Times New Roman"/>
          <w:b/>
          <w:bCs/>
          <w:sz w:val="24"/>
          <w:szCs w:val="24"/>
        </w:rPr>
      </w:pPr>
      <w:r w:rsidRPr="00BF5AF2">
        <w:rPr>
          <w:rFonts w:ascii="Times New Roman" w:eastAsia="Times New Roman" w:hAnsi="Times New Roman" w:cs="Times New Roman"/>
          <w:b/>
          <w:bCs/>
          <w:sz w:val="24"/>
          <w:szCs w:val="24"/>
        </w:rPr>
        <w:t>Практическая</w:t>
      </w:r>
      <w:r w:rsidR="00BF5AF2" w:rsidRPr="00BF5AF2">
        <w:rPr>
          <w:rFonts w:ascii="Times New Roman" w:eastAsia="Times New Roman" w:hAnsi="Times New Roman" w:cs="Times New Roman"/>
          <w:b/>
          <w:bCs/>
          <w:sz w:val="24"/>
          <w:szCs w:val="24"/>
        </w:rPr>
        <w:t xml:space="preserve"> </w:t>
      </w:r>
      <w:r w:rsidRPr="00BF5AF2">
        <w:rPr>
          <w:rFonts w:ascii="Times New Roman" w:eastAsia="Times New Roman" w:hAnsi="Times New Roman" w:cs="Times New Roman"/>
          <w:b/>
          <w:bCs/>
          <w:sz w:val="24"/>
          <w:szCs w:val="24"/>
        </w:rPr>
        <w:t xml:space="preserve">часть. </w:t>
      </w:r>
    </w:p>
    <w:p w:rsidR="005C048F" w:rsidRPr="00BF5AF2" w:rsidRDefault="005C048F" w:rsidP="005C048F">
      <w:pPr>
        <w:shd w:val="clear" w:color="auto" w:fill="FFFFFF"/>
        <w:spacing w:after="0" w:line="310" w:lineRule="atLeast"/>
        <w:rPr>
          <w:rFonts w:ascii="Times New Roman" w:eastAsia="Times New Roman" w:hAnsi="Times New Roman" w:cs="Times New Roman"/>
          <w:b/>
          <w:bCs/>
          <w:sz w:val="24"/>
          <w:szCs w:val="24"/>
        </w:rPr>
      </w:pPr>
      <w:r w:rsidRPr="00BF5AF2">
        <w:rPr>
          <w:rFonts w:ascii="Times New Roman" w:eastAsia="Times New Roman" w:hAnsi="Times New Roman" w:cs="Times New Roman"/>
          <w:b/>
          <w:bCs/>
          <w:sz w:val="24"/>
          <w:szCs w:val="24"/>
        </w:rPr>
        <w:t>Исследование</w:t>
      </w:r>
      <w:r w:rsidR="00BF5AF2" w:rsidRPr="00BF5AF2">
        <w:rPr>
          <w:rFonts w:ascii="Times New Roman" w:eastAsia="Times New Roman" w:hAnsi="Times New Roman" w:cs="Times New Roman"/>
          <w:b/>
          <w:bCs/>
          <w:sz w:val="24"/>
          <w:szCs w:val="24"/>
        </w:rPr>
        <w:t xml:space="preserve"> </w:t>
      </w:r>
      <w:r w:rsidRPr="00BF5AF2">
        <w:rPr>
          <w:rFonts w:ascii="Times New Roman" w:eastAsia="Times New Roman" w:hAnsi="Times New Roman" w:cs="Times New Roman"/>
          <w:b/>
          <w:bCs/>
          <w:sz w:val="24"/>
          <w:szCs w:val="24"/>
        </w:rPr>
        <w:t>качества</w:t>
      </w:r>
      <w:r w:rsidR="00BF5AF2" w:rsidRPr="00BF5AF2">
        <w:rPr>
          <w:rFonts w:ascii="Times New Roman" w:eastAsia="Times New Roman" w:hAnsi="Times New Roman" w:cs="Times New Roman"/>
          <w:b/>
          <w:bCs/>
          <w:sz w:val="24"/>
          <w:szCs w:val="24"/>
        </w:rPr>
        <w:t xml:space="preserve"> </w:t>
      </w:r>
      <w:r w:rsidRPr="00BF5AF2">
        <w:rPr>
          <w:rFonts w:ascii="Times New Roman" w:eastAsia="Times New Roman" w:hAnsi="Times New Roman" w:cs="Times New Roman"/>
          <w:b/>
          <w:bCs/>
          <w:sz w:val="24"/>
          <w:szCs w:val="24"/>
        </w:rPr>
        <w:t>лекарственных</w:t>
      </w:r>
      <w:r w:rsidR="00BF5AF2" w:rsidRPr="00BF5AF2">
        <w:rPr>
          <w:rFonts w:ascii="Times New Roman" w:eastAsia="Times New Roman" w:hAnsi="Times New Roman" w:cs="Times New Roman"/>
          <w:b/>
          <w:bCs/>
          <w:sz w:val="24"/>
          <w:szCs w:val="24"/>
        </w:rPr>
        <w:t xml:space="preserve"> </w:t>
      </w:r>
      <w:r w:rsidRPr="00BF5AF2">
        <w:rPr>
          <w:rFonts w:ascii="Times New Roman" w:eastAsia="Times New Roman" w:hAnsi="Times New Roman" w:cs="Times New Roman"/>
          <w:b/>
          <w:bCs/>
          <w:sz w:val="24"/>
          <w:szCs w:val="24"/>
        </w:rPr>
        <w:t>препаратов</w:t>
      </w:r>
    </w:p>
    <w:p w:rsidR="00CE5470" w:rsidRPr="00BF5AF2" w:rsidRDefault="00CE5470" w:rsidP="005C048F">
      <w:pPr>
        <w:shd w:val="clear" w:color="auto" w:fill="FFFFFF"/>
        <w:spacing w:after="0" w:line="310" w:lineRule="atLeast"/>
        <w:rPr>
          <w:rFonts w:ascii="Times New Roman" w:eastAsia="Times New Roman" w:hAnsi="Times New Roman" w:cs="Times New Roman"/>
          <w:sz w:val="24"/>
          <w:szCs w:val="24"/>
        </w:rPr>
      </w:pPr>
    </w:p>
    <w:p w:rsidR="00044346" w:rsidRPr="00BF5AF2" w:rsidRDefault="00B57783" w:rsidP="00B57783">
      <w:pPr>
        <w:shd w:val="clear" w:color="auto" w:fill="FFFFFF"/>
        <w:spacing w:after="0" w:line="310" w:lineRule="atLeast"/>
        <w:ind w:firstLine="851"/>
        <w:jc w:val="both"/>
        <w:rPr>
          <w:rFonts w:ascii="Times New Roman" w:eastAsia="Times New Roman" w:hAnsi="Times New Roman" w:cs="Times New Roman"/>
          <w:sz w:val="24"/>
          <w:szCs w:val="24"/>
        </w:rPr>
      </w:pPr>
      <w:r w:rsidRPr="00B57783">
        <w:rPr>
          <w:rFonts w:ascii="Times New Roman" w:eastAsia="Times New Roman" w:hAnsi="Times New Roman" w:cs="Times New Roman"/>
          <w:sz w:val="24"/>
          <w:szCs w:val="24"/>
        </w:rPr>
        <w:t>Во В</w:t>
      </w:r>
      <w:r w:rsidR="00044346" w:rsidRPr="00B57783">
        <w:rPr>
          <w:rFonts w:ascii="Times New Roman" w:eastAsia="Times New Roman" w:hAnsi="Times New Roman" w:cs="Times New Roman"/>
          <w:sz w:val="24"/>
          <w:szCs w:val="24"/>
        </w:rPr>
        <w:t xml:space="preserve">семирной </w:t>
      </w:r>
      <w:r w:rsidRPr="00B57783">
        <w:rPr>
          <w:rFonts w:ascii="Times New Roman" w:eastAsia="Times New Roman" w:hAnsi="Times New Roman" w:cs="Times New Roman"/>
          <w:sz w:val="24"/>
          <w:szCs w:val="24"/>
        </w:rPr>
        <w:t>Организации З</w:t>
      </w:r>
      <w:r w:rsidR="00044346" w:rsidRPr="00B57783">
        <w:rPr>
          <w:rFonts w:ascii="Times New Roman" w:eastAsia="Times New Roman" w:hAnsi="Times New Roman" w:cs="Times New Roman"/>
          <w:sz w:val="24"/>
          <w:szCs w:val="24"/>
        </w:rPr>
        <w:t>дравоохранения</w:t>
      </w:r>
      <w:r w:rsidR="00044346" w:rsidRPr="00BF5AF2">
        <w:rPr>
          <w:rFonts w:ascii="Times New Roman" w:eastAsia="Times New Roman" w:hAnsi="Times New Roman" w:cs="Times New Roman"/>
          <w:sz w:val="24"/>
          <w:szCs w:val="24"/>
        </w:rPr>
        <w:t xml:space="preserve"> под</w:t>
      </w:r>
      <w:r>
        <w:rPr>
          <w:rFonts w:ascii="Times New Roman" w:eastAsia="Times New Roman" w:hAnsi="Times New Roman" w:cs="Times New Roman"/>
          <w:sz w:val="24"/>
          <w:szCs w:val="24"/>
        </w:rPr>
        <w:t xml:space="preserve"> </w:t>
      </w:r>
      <w:r w:rsidR="00044346" w:rsidRPr="00BF5AF2">
        <w:rPr>
          <w:rFonts w:ascii="Times New Roman" w:eastAsia="Times New Roman" w:hAnsi="Times New Roman" w:cs="Times New Roman"/>
          <w:sz w:val="24"/>
          <w:szCs w:val="24"/>
        </w:rPr>
        <w:t>контрафактным</w:t>
      </w:r>
      <w:r>
        <w:rPr>
          <w:rFonts w:ascii="Times New Roman" w:eastAsia="Times New Roman" w:hAnsi="Times New Roman" w:cs="Times New Roman"/>
          <w:sz w:val="24"/>
          <w:szCs w:val="24"/>
        </w:rPr>
        <w:t xml:space="preserve"> </w:t>
      </w:r>
      <w:r w:rsidR="00044346" w:rsidRPr="00BF5AF2">
        <w:rPr>
          <w:rFonts w:ascii="Times New Roman" w:eastAsia="Times New Roman" w:hAnsi="Times New Roman" w:cs="Times New Roman"/>
          <w:sz w:val="24"/>
          <w:szCs w:val="24"/>
        </w:rPr>
        <w:t>лекарственным средством</w:t>
      </w:r>
      <w:r>
        <w:rPr>
          <w:rFonts w:ascii="Times New Roman" w:eastAsia="Times New Roman" w:hAnsi="Times New Roman" w:cs="Times New Roman"/>
          <w:sz w:val="24"/>
          <w:szCs w:val="24"/>
        </w:rPr>
        <w:t xml:space="preserve"> </w:t>
      </w:r>
      <w:r w:rsidR="00044346" w:rsidRPr="00BF5AF2">
        <w:rPr>
          <w:rFonts w:ascii="Times New Roman" w:eastAsia="Times New Roman" w:hAnsi="Times New Roman" w:cs="Times New Roman"/>
          <w:sz w:val="24"/>
          <w:szCs w:val="24"/>
        </w:rPr>
        <w:t>подразумевается продукт, преднамеренно и противоправно снабженный этикеткой, неверно указывающей подлинность препарата и (или) изготовителя.</w:t>
      </w:r>
    </w:p>
    <w:p w:rsidR="00044346" w:rsidRPr="00BF5AF2" w:rsidRDefault="00044346" w:rsidP="00B57783">
      <w:pPr>
        <w:shd w:val="clear" w:color="auto" w:fill="FFFFFF"/>
        <w:spacing w:after="0" w:line="310" w:lineRule="atLeast"/>
        <w:ind w:firstLine="851"/>
        <w:jc w:val="both"/>
        <w:rPr>
          <w:rFonts w:ascii="Times New Roman" w:eastAsia="Times New Roman" w:hAnsi="Times New Roman" w:cs="Times New Roman"/>
          <w:sz w:val="24"/>
          <w:szCs w:val="24"/>
        </w:rPr>
      </w:pPr>
      <w:r w:rsidRPr="00BF5AF2">
        <w:rPr>
          <w:rFonts w:ascii="Times New Roman" w:eastAsia="Times New Roman" w:hAnsi="Times New Roman" w:cs="Times New Roman"/>
          <w:sz w:val="24"/>
          <w:szCs w:val="24"/>
        </w:rPr>
        <w:t>Понятия «фальсификат», «контрафакт» и «подделка» юридически имеют определенные различия, но для обычного гражданина они идентичны. Под поддельным понимается лекарственное средство, произведенное с изменением его состава, при сохранении внешнего вида, и часто сопровождаемое ложной информацией о его составе</w:t>
      </w:r>
      <w:r w:rsidR="00B57783">
        <w:rPr>
          <w:rFonts w:ascii="Times New Roman" w:eastAsia="Times New Roman" w:hAnsi="Times New Roman" w:cs="Times New Roman"/>
          <w:sz w:val="24"/>
          <w:szCs w:val="24"/>
        </w:rPr>
        <w:t>.</w:t>
      </w:r>
    </w:p>
    <w:p w:rsidR="00044346" w:rsidRPr="00BF5AF2" w:rsidRDefault="00044346" w:rsidP="005C048F">
      <w:pPr>
        <w:shd w:val="clear" w:color="auto" w:fill="FFFFFF"/>
        <w:spacing w:after="0" w:line="310" w:lineRule="atLeast"/>
        <w:rPr>
          <w:rFonts w:ascii="Times New Roman" w:eastAsia="Times New Roman" w:hAnsi="Times New Roman" w:cs="Times New Roman"/>
          <w:sz w:val="24"/>
          <w:szCs w:val="24"/>
        </w:rPr>
      </w:pPr>
    </w:p>
    <w:p w:rsidR="005C048F" w:rsidRPr="00BF5AF2" w:rsidRDefault="005C048F" w:rsidP="00B57783">
      <w:pPr>
        <w:shd w:val="clear" w:color="auto" w:fill="FFFFFF"/>
        <w:spacing w:after="0" w:line="310" w:lineRule="atLeast"/>
        <w:ind w:firstLine="851"/>
        <w:rPr>
          <w:rFonts w:ascii="Times New Roman" w:eastAsia="Times New Roman" w:hAnsi="Times New Roman" w:cs="Times New Roman"/>
          <w:b/>
          <w:sz w:val="24"/>
          <w:szCs w:val="24"/>
        </w:rPr>
      </w:pPr>
      <w:r w:rsidRPr="00BF5AF2">
        <w:rPr>
          <w:rFonts w:ascii="Times New Roman" w:eastAsia="Times New Roman" w:hAnsi="Times New Roman" w:cs="Times New Roman"/>
          <w:sz w:val="24"/>
          <w:szCs w:val="24"/>
        </w:rPr>
        <w:t xml:space="preserve">Специалисты выделяют </w:t>
      </w:r>
      <w:r w:rsidRPr="00B57783">
        <w:rPr>
          <w:rFonts w:ascii="Times New Roman" w:eastAsia="Times New Roman" w:hAnsi="Times New Roman" w:cs="Times New Roman"/>
          <w:sz w:val="24"/>
          <w:szCs w:val="24"/>
        </w:rPr>
        <w:t>четыре основных типа поддельных лекарств.</w:t>
      </w:r>
    </w:p>
    <w:p w:rsidR="005C048F" w:rsidRPr="00BF5AF2" w:rsidRDefault="005C048F" w:rsidP="00B57783">
      <w:pPr>
        <w:shd w:val="clear" w:color="auto" w:fill="FFFFFF"/>
        <w:spacing w:after="0" w:line="310" w:lineRule="atLeast"/>
        <w:ind w:firstLine="851"/>
        <w:jc w:val="both"/>
        <w:rPr>
          <w:rFonts w:ascii="Arial" w:eastAsia="Times New Roman" w:hAnsi="Arial" w:cs="Arial"/>
          <w:sz w:val="24"/>
          <w:szCs w:val="24"/>
        </w:rPr>
      </w:pPr>
      <w:r w:rsidRPr="00B57783">
        <w:rPr>
          <w:rFonts w:ascii="Times New Roman" w:eastAsia="Times New Roman" w:hAnsi="Times New Roman" w:cs="Times New Roman"/>
          <w:sz w:val="24"/>
          <w:szCs w:val="24"/>
          <w:u w:val="single"/>
        </w:rPr>
        <w:t>1-й тип</w:t>
      </w:r>
      <w:r w:rsidRPr="00BF5AF2">
        <w:rPr>
          <w:rFonts w:ascii="Times New Roman" w:eastAsia="Times New Roman" w:hAnsi="Times New Roman" w:cs="Times New Roman"/>
          <w:sz w:val="24"/>
          <w:szCs w:val="24"/>
        </w:rPr>
        <w:t xml:space="preserve"> — «лекарства-пустышки». В этих «лекарствах», как правило, отсутствуют основные лечебные компоненты. Принимающие их не ощущают разницы и даже на ряд </w:t>
      </w:r>
      <w:r w:rsidRPr="00BF5AF2">
        <w:rPr>
          <w:rFonts w:ascii="Times New Roman" w:eastAsia="Times New Roman" w:hAnsi="Times New Roman" w:cs="Times New Roman"/>
          <w:sz w:val="24"/>
          <w:szCs w:val="24"/>
        </w:rPr>
        <w:lastRenderedPageBreak/>
        <w:t>пациентов прием «пустышек» может за счет плацебо- эффекта оказывать позитивное воздействие.</w:t>
      </w:r>
    </w:p>
    <w:p w:rsidR="005C048F" w:rsidRPr="00BF5AF2" w:rsidRDefault="005C048F" w:rsidP="00B57783">
      <w:pPr>
        <w:shd w:val="clear" w:color="auto" w:fill="FFFFFF"/>
        <w:spacing w:after="0" w:line="310" w:lineRule="atLeast"/>
        <w:ind w:firstLine="851"/>
        <w:jc w:val="both"/>
        <w:rPr>
          <w:rFonts w:ascii="Arial" w:eastAsia="Times New Roman" w:hAnsi="Arial" w:cs="Arial"/>
          <w:sz w:val="24"/>
          <w:szCs w:val="24"/>
        </w:rPr>
      </w:pPr>
      <w:r w:rsidRPr="00B57783">
        <w:rPr>
          <w:rFonts w:ascii="Times New Roman" w:eastAsia="Times New Roman" w:hAnsi="Times New Roman" w:cs="Times New Roman"/>
          <w:sz w:val="24"/>
          <w:szCs w:val="24"/>
          <w:u w:val="single"/>
        </w:rPr>
        <w:t>2-й тип</w:t>
      </w:r>
      <w:r w:rsidRPr="00BF5AF2">
        <w:rPr>
          <w:rFonts w:ascii="Times New Roman" w:eastAsia="Times New Roman" w:hAnsi="Times New Roman" w:cs="Times New Roman"/>
          <w:sz w:val="24"/>
          <w:szCs w:val="24"/>
        </w:rPr>
        <w:t> — «лекарства-имитаторы». В таких «лекарствах» используются более дешевые и менее эффективные, чем в подлинном лекарственном средстве активные компоненты. Опасность заключается в недостаточной концентрации активных веществ, в которых нуждаются пациенты.</w:t>
      </w:r>
    </w:p>
    <w:p w:rsidR="005C048F" w:rsidRPr="00BF5AF2" w:rsidRDefault="005C048F" w:rsidP="00B57783">
      <w:pPr>
        <w:shd w:val="clear" w:color="auto" w:fill="FFFFFF"/>
        <w:spacing w:after="0" w:line="310" w:lineRule="atLeast"/>
        <w:ind w:firstLine="851"/>
        <w:jc w:val="both"/>
        <w:rPr>
          <w:rFonts w:ascii="Arial" w:eastAsia="Times New Roman" w:hAnsi="Arial" w:cs="Arial"/>
          <w:sz w:val="24"/>
          <w:szCs w:val="24"/>
        </w:rPr>
      </w:pPr>
      <w:r w:rsidRPr="00B57783">
        <w:rPr>
          <w:rFonts w:ascii="Times New Roman" w:eastAsia="Times New Roman" w:hAnsi="Times New Roman" w:cs="Times New Roman"/>
          <w:sz w:val="24"/>
          <w:szCs w:val="24"/>
          <w:u w:val="single"/>
        </w:rPr>
        <w:t>3-й тип</w:t>
      </w:r>
      <w:r w:rsidRPr="00BF5AF2">
        <w:rPr>
          <w:rFonts w:ascii="Times New Roman" w:eastAsia="Times New Roman" w:hAnsi="Times New Roman" w:cs="Times New Roman"/>
          <w:sz w:val="24"/>
          <w:szCs w:val="24"/>
          <w:u w:val="single"/>
        </w:rPr>
        <w:t> </w:t>
      </w:r>
      <w:r w:rsidRPr="00BF5AF2">
        <w:rPr>
          <w:rFonts w:ascii="Times New Roman" w:eastAsia="Times New Roman" w:hAnsi="Times New Roman" w:cs="Times New Roman"/>
          <w:sz w:val="24"/>
          <w:szCs w:val="24"/>
        </w:rPr>
        <w:t>— «измененные лекарства». В этих «лекарствах» содержится такое же активное вещество, как и в оригинальном средстве, но в больших или меньших количествах. Естественно, что применение подобных средств небезопасно, потому что может привести к усилению побочных эффектов (особенно при передозировке).</w:t>
      </w:r>
    </w:p>
    <w:p w:rsidR="005C048F" w:rsidRPr="00BF5AF2" w:rsidRDefault="005C048F" w:rsidP="00B57783">
      <w:pPr>
        <w:shd w:val="clear" w:color="auto" w:fill="FFFFFF"/>
        <w:spacing w:after="0" w:line="310" w:lineRule="atLeast"/>
        <w:ind w:firstLine="851"/>
        <w:jc w:val="both"/>
        <w:rPr>
          <w:rFonts w:ascii="Arial" w:eastAsia="Times New Roman" w:hAnsi="Arial" w:cs="Arial"/>
          <w:sz w:val="24"/>
          <w:szCs w:val="24"/>
        </w:rPr>
      </w:pPr>
      <w:r w:rsidRPr="00B57783">
        <w:rPr>
          <w:rFonts w:ascii="Times New Roman" w:eastAsia="Times New Roman" w:hAnsi="Times New Roman" w:cs="Times New Roman"/>
          <w:sz w:val="24"/>
          <w:szCs w:val="24"/>
          <w:u w:val="single"/>
        </w:rPr>
        <w:t>4-й тип</w:t>
      </w:r>
      <w:r w:rsidRPr="00BF5AF2">
        <w:rPr>
          <w:rFonts w:ascii="Times New Roman" w:eastAsia="Times New Roman" w:hAnsi="Times New Roman" w:cs="Times New Roman"/>
          <w:sz w:val="24"/>
          <w:szCs w:val="24"/>
        </w:rPr>
        <w:t xml:space="preserve"> — «лекарства-копии». Они относятся к наиболее распространенным в России типам фальсифицированных средств (до 90 % от общего числа подделок), выпускаемым обычно подпольными производствами и по тем или </w:t>
      </w:r>
      <w:r w:rsidR="00515EED">
        <w:rPr>
          <w:rFonts w:ascii="Times New Roman" w:eastAsia="Times New Roman" w:hAnsi="Times New Roman" w:cs="Times New Roman"/>
          <w:sz w:val="24"/>
          <w:szCs w:val="24"/>
        </w:rPr>
        <w:t xml:space="preserve">иным </w:t>
      </w:r>
      <w:r w:rsidRPr="00BF5AF2">
        <w:rPr>
          <w:rFonts w:ascii="Times New Roman" w:eastAsia="Times New Roman" w:hAnsi="Times New Roman" w:cs="Times New Roman"/>
          <w:sz w:val="24"/>
          <w:szCs w:val="24"/>
        </w:rPr>
        <w:t>каналам попадающим в партии легальных средств. Эти препараты содержат такие же активные компоненты, как легальные средства, но при этом отсутствуют гарантии качества лежащих в их основе субстанций, соблюдения норм технологичес</w:t>
      </w:r>
      <w:r w:rsidR="00236CD2" w:rsidRPr="00BF5AF2">
        <w:rPr>
          <w:rFonts w:ascii="Times New Roman" w:eastAsia="Times New Roman" w:hAnsi="Times New Roman" w:cs="Times New Roman"/>
          <w:sz w:val="24"/>
          <w:szCs w:val="24"/>
        </w:rPr>
        <w:t xml:space="preserve">ких процессов производства. </w:t>
      </w:r>
      <w:r w:rsidRPr="00BF5AF2">
        <w:rPr>
          <w:rFonts w:ascii="Times New Roman" w:eastAsia="Times New Roman" w:hAnsi="Times New Roman" w:cs="Times New Roman"/>
          <w:sz w:val="24"/>
          <w:szCs w:val="24"/>
        </w:rPr>
        <w:t xml:space="preserve"> Следовательно, повышен риск последствий приема подобных препаратов</w:t>
      </w:r>
      <w:r w:rsidR="00B57783">
        <w:rPr>
          <w:rFonts w:ascii="Times New Roman" w:eastAsia="Times New Roman" w:hAnsi="Times New Roman" w:cs="Times New Roman"/>
          <w:sz w:val="24"/>
          <w:szCs w:val="24"/>
        </w:rPr>
        <w:t>.</w:t>
      </w:r>
    </w:p>
    <w:p w:rsidR="005C048F" w:rsidRPr="00BF5AF2" w:rsidRDefault="005C048F" w:rsidP="00B57783">
      <w:pPr>
        <w:shd w:val="clear" w:color="auto" w:fill="FFFFFF"/>
        <w:spacing w:after="0" w:line="310" w:lineRule="atLeast"/>
        <w:jc w:val="both"/>
        <w:rPr>
          <w:rFonts w:ascii="Arial" w:eastAsia="Times New Roman" w:hAnsi="Arial" w:cs="Arial"/>
          <w:sz w:val="24"/>
          <w:szCs w:val="24"/>
        </w:rPr>
      </w:pPr>
      <w:r w:rsidRPr="00BF5AF2">
        <w:rPr>
          <w:rFonts w:ascii="Times New Roman" w:eastAsia="Times New Roman" w:hAnsi="Times New Roman" w:cs="Times New Roman"/>
          <w:sz w:val="24"/>
          <w:szCs w:val="24"/>
        </w:rPr>
        <w:t>Фармацевтическая отрасль России сегодня нуждается в тотальном научно-техническом перевооружении, так как ее основные фонды изношены. Необходим</w:t>
      </w:r>
      <w:r w:rsidR="00981ACE" w:rsidRPr="00BF5AF2">
        <w:rPr>
          <w:rFonts w:ascii="Times New Roman" w:eastAsia="Times New Roman" w:hAnsi="Times New Roman" w:cs="Times New Roman"/>
          <w:sz w:val="24"/>
          <w:szCs w:val="24"/>
        </w:rPr>
        <w:t xml:space="preserve">о внедрение новых стандартов, </w:t>
      </w:r>
      <w:r w:rsidRPr="00BF5AF2">
        <w:rPr>
          <w:rFonts w:ascii="Times New Roman" w:eastAsia="Times New Roman" w:hAnsi="Times New Roman" w:cs="Times New Roman"/>
          <w:sz w:val="24"/>
          <w:szCs w:val="24"/>
        </w:rPr>
        <w:t>без которых производство высококачест</w:t>
      </w:r>
      <w:r w:rsidR="00236CD2" w:rsidRPr="00BF5AF2">
        <w:rPr>
          <w:rFonts w:ascii="Times New Roman" w:eastAsia="Times New Roman" w:hAnsi="Times New Roman" w:cs="Times New Roman"/>
          <w:sz w:val="24"/>
          <w:szCs w:val="24"/>
        </w:rPr>
        <w:t>венных лекарственных средств не</w:t>
      </w:r>
      <w:r w:rsidRPr="00BF5AF2">
        <w:rPr>
          <w:rFonts w:ascii="Times New Roman" w:eastAsia="Times New Roman" w:hAnsi="Times New Roman" w:cs="Times New Roman"/>
          <w:sz w:val="24"/>
          <w:szCs w:val="24"/>
        </w:rPr>
        <w:t>возможно.</w:t>
      </w:r>
    </w:p>
    <w:p w:rsidR="005C048F" w:rsidRPr="00BF5AF2" w:rsidRDefault="005C048F" w:rsidP="00B57783">
      <w:pPr>
        <w:shd w:val="clear" w:color="auto" w:fill="FFFFFF"/>
        <w:spacing w:after="0" w:line="310" w:lineRule="atLeast"/>
        <w:jc w:val="both"/>
        <w:rPr>
          <w:rFonts w:ascii="Arial" w:eastAsia="Times New Roman" w:hAnsi="Arial" w:cs="Arial"/>
          <w:sz w:val="24"/>
          <w:szCs w:val="24"/>
        </w:rPr>
      </w:pPr>
    </w:p>
    <w:p w:rsidR="005C048F" w:rsidRPr="00BF5AF2" w:rsidRDefault="005C048F" w:rsidP="00B57783">
      <w:pPr>
        <w:shd w:val="clear" w:color="auto" w:fill="FFFFFF"/>
        <w:spacing w:after="0" w:line="310" w:lineRule="atLeast"/>
        <w:jc w:val="both"/>
        <w:rPr>
          <w:rFonts w:ascii="Aharoni" w:eastAsia="Times New Roman" w:hAnsi="Aharoni" w:cs="Aharoni"/>
          <w:sz w:val="24"/>
          <w:szCs w:val="24"/>
        </w:rPr>
      </w:pPr>
      <w:r w:rsidRPr="00B57783">
        <w:rPr>
          <w:rFonts w:ascii="Times New Roman" w:eastAsia="Times New Roman" w:hAnsi="Times New Roman" w:cs="Times New Roman"/>
          <w:b/>
          <w:bCs/>
          <w:sz w:val="24"/>
          <w:szCs w:val="24"/>
        </w:rPr>
        <w:t>Качество</w:t>
      </w:r>
      <w:r w:rsidR="00B57783" w:rsidRPr="00B57783">
        <w:rPr>
          <w:rFonts w:ascii="Times New Roman" w:eastAsia="Times New Roman" w:hAnsi="Times New Roman" w:cs="Times New Roman"/>
          <w:b/>
          <w:bCs/>
          <w:sz w:val="24"/>
          <w:szCs w:val="24"/>
        </w:rPr>
        <w:t xml:space="preserve"> </w:t>
      </w:r>
      <w:r w:rsidRPr="00B57783">
        <w:rPr>
          <w:rFonts w:ascii="Times New Roman" w:eastAsia="Times New Roman" w:hAnsi="Times New Roman" w:cs="Times New Roman"/>
          <w:b/>
          <w:bCs/>
          <w:sz w:val="24"/>
          <w:szCs w:val="24"/>
        </w:rPr>
        <w:t>лекарственных</w:t>
      </w:r>
      <w:r w:rsidR="00B57783" w:rsidRPr="00B57783">
        <w:rPr>
          <w:rFonts w:ascii="Times New Roman" w:eastAsia="Times New Roman" w:hAnsi="Times New Roman" w:cs="Times New Roman"/>
          <w:b/>
          <w:bCs/>
          <w:sz w:val="24"/>
          <w:szCs w:val="24"/>
        </w:rPr>
        <w:t xml:space="preserve"> </w:t>
      </w:r>
      <w:r w:rsidRPr="00B57783">
        <w:rPr>
          <w:rFonts w:ascii="Times New Roman" w:eastAsia="Times New Roman" w:hAnsi="Times New Roman" w:cs="Times New Roman"/>
          <w:b/>
          <w:bCs/>
          <w:sz w:val="24"/>
          <w:szCs w:val="24"/>
        </w:rPr>
        <w:t>препаратов</w:t>
      </w:r>
      <w:r w:rsidRPr="00BF5AF2">
        <w:rPr>
          <w:rFonts w:ascii="Aharoni" w:eastAsia="Times New Roman" w:hAnsi="Aharoni" w:cs="Aharoni"/>
          <w:b/>
          <w:bCs/>
          <w:sz w:val="24"/>
          <w:szCs w:val="24"/>
        </w:rPr>
        <w:t>.</w:t>
      </w:r>
    </w:p>
    <w:p w:rsidR="005C048F" w:rsidRPr="00BF5AF2" w:rsidRDefault="005C048F" w:rsidP="00B57783">
      <w:pPr>
        <w:shd w:val="clear" w:color="auto" w:fill="FFFFFF"/>
        <w:spacing w:after="0" w:line="310" w:lineRule="atLeast"/>
        <w:ind w:firstLine="851"/>
        <w:jc w:val="both"/>
        <w:rPr>
          <w:rFonts w:ascii="Times New Roman" w:eastAsia="Times New Roman" w:hAnsi="Times New Roman" w:cs="Times New Roman"/>
          <w:sz w:val="24"/>
          <w:szCs w:val="24"/>
        </w:rPr>
      </w:pPr>
      <w:r w:rsidRPr="00BF5AF2">
        <w:rPr>
          <w:rFonts w:ascii="Times New Roman" w:eastAsia="Times New Roman" w:hAnsi="Times New Roman" w:cs="Times New Roman"/>
          <w:sz w:val="24"/>
          <w:szCs w:val="24"/>
        </w:rPr>
        <w:t>Для анализа лекарственных препаратов нами были использованы методики определения наличия в н</w:t>
      </w:r>
      <w:r w:rsidR="00116003" w:rsidRPr="00BF5AF2">
        <w:rPr>
          <w:rFonts w:ascii="Times New Roman" w:eastAsia="Times New Roman" w:hAnsi="Times New Roman" w:cs="Times New Roman"/>
          <w:sz w:val="24"/>
          <w:szCs w:val="24"/>
        </w:rPr>
        <w:t>их фенольного</w:t>
      </w:r>
      <w:r w:rsidRPr="00BF5AF2">
        <w:rPr>
          <w:rFonts w:ascii="Times New Roman" w:eastAsia="Times New Roman" w:hAnsi="Times New Roman" w:cs="Times New Roman"/>
          <w:sz w:val="24"/>
          <w:szCs w:val="24"/>
        </w:rPr>
        <w:t xml:space="preserve"> гидроксил</w:t>
      </w:r>
      <w:r w:rsidR="00116003" w:rsidRPr="00BF5AF2">
        <w:rPr>
          <w:rFonts w:ascii="Times New Roman" w:eastAsia="Times New Roman" w:hAnsi="Times New Roman" w:cs="Times New Roman"/>
          <w:sz w:val="24"/>
          <w:szCs w:val="24"/>
        </w:rPr>
        <w:t>а и карбоксильную группу</w:t>
      </w:r>
      <w:r w:rsidRPr="00BF5AF2">
        <w:rPr>
          <w:rFonts w:ascii="Times New Roman" w:eastAsia="Times New Roman" w:hAnsi="Times New Roman" w:cs="Times New Roman"/>
          <w:sz w:val="24"/>
          <w:szCs w:val="24"/>
        </w:rPr>
        <w:t>. (Методики мы взяли из методических разработок для учащихся в медицинских колледжах и в Интернете).</w:t>
      </w:r>
    </w:p>
    <w:p w:rsidR="00981ACE" w:rsidRPr="00BF5AF2" w:rsidRDefault="00981ACE" w:rsidP="005C048F">
      <w:pPr>
        <w:shd w:val="clear" w:color="auto" w:fill="FFFFFF"/>
        <w:spacing w:after="0" w:line="310" w:lineRule="atLeast"/>
        <w:rPr>
          <w:rFonts w:ascii="Arial" w:eastAsia="Times New Roman" w:hAnsi="Arial" w:cs="Arial"/>
          <w:sz w:val="24"/>
          <w:szCs w:val="24"/>
        </w:rPr>
      </w:pPr>
    </w:p>
    <w:p w:rsidR="005C048F" w:rsidRPr="00B57783" w:rsidRDefault="00981ACE" w:rsidP="005C048F">
      <w:pPr>
        <w:shd w:val="clear" w:color="auto" w:fill="FFFFFF"/>
        <w:spacing w:after="0" w:line="310" w:lineRule="atLeast"/>
        <w:rPr>
          <w:rFonts w:eastAsia="Times New Roman" w:cs="Aharoni"/>
          <w:sz w:val="24"/>
          <w:szCs w:val="24"/>
        </w:rPr>
      </w:pPr>
      <w:r w:rsidRPr="00BF5AF2">
        <w:rPr>
          <w:rFonts w:ascii="Cambria" w:eastAsia="Times New Roman" w:hAnsi="Cambria" w:cs="Cambria"/>
          <w:b/>
          <w:bCs/>
          <w:sz w:val="24"/>
          <w:szCs w:val="24"/>
        </w:rPr>
        <w:t>Реакции</w:t>
      </w:r>
      <w:r w:rsidR="00B57783">
        <w:rPr>
          <w:rFonts w:ascii="Cambria" w:eastAsia="Times New Roman" w:hAnsi="Cambria" w:cs="Cambria"/>
          <w:b/>
          <w:bCs/>
          <w:sz w:val="24"/>
          <w:szCs w:val="24"/>
        </w:rPr>
        <w:t xml:space="preserve"> </w:t>
      </w:r>
      <w:r w:rsidRPr="00BF5AF2">
        <w:rPr>
          <w:rFonts w:ascii="Cambria" w:eastAsia="Times New Roman" w:hAnsi="Cambria" w:cs="Cambria"/>
          <w:b/>
          <w:bCs/>
          <w:sz w:val="24"/>
          <w:szCs w:val="24"/>
        </w:rPr>
        <w:t>с</w:t>
      </w:r>
      <w:r w:rsidR="00B57783">
        <w:rPr>
          <w:rFonts w:ascii="Cambria" w:eastAsia="Times New Roman" w:hAnsi="Cambria" w:cs="Cambria"/>
          <w:b/>
          <w:bCs/>
          <w:sz w:val="24"/>
          <w:szCs w:val="24"/>
        </w:rPr>
        <w:t xml:space="preserve"> </w:t>
      </w:r>
      <w:r w:rsidRPr="00BF5AF2">
        <w:rPr>
          <w:rFonts w:ascii="Cambria" w:eastAsia="Times New Roman" w:hAnsi="Cambria" w:cs="Cambria"/>
          <w:b/>
          <w:bCs/>
          <w:sz w:val="24"/>
          <w:szCs w:val="24"/>
        </w:rPr>
        <w:t>препаратом</w:t>
      </w:r>
      <w:r w:rsidR="00B57783">
        <w:rPr>
          <w:rFonts w:ascii="Cambria" w:eastAsia="Times New Roman" w:hAnsi="Cambria" w:cs="Cambria"/>
          <w:b/>
          <w:bCs/>
          <w:sz w:val="24"/>
          <w:szCs w:val="24"/>
        </w:rPr>
        <w:t xml:space="preserve"> </w:t>
      </w:r>
      <w:r w:rsidRPr="00BF5AF2">
        <w:rPr>
          <w:rFonts w:ascii="Cambria" w:eastAsia="Times New Roman" w:hAnsi="Cambria" w:cs="Cambria"/>
          <w:b/>
          <w:bCs/>
          <w:sz w:val="24"/>
          <w:szCs w:val="24"/>
        </w:rPr>
        <w:t>аспирин</w:t>
      </w:r>
      <w:r w:rsidRPr="00BF5AF2">
        <w:rPr>
          <w:rFonts w:ascii="Aharoni" w:eastAsia="Times New Roman" w:hAnsi="Aharoni" w:cs="Aharoni"/>
          <w:b/>
          <w:bCs/>
          <w:sz w:val="24"/>
          <w:szCs w:val="24"/>
        </w:rPr>
        <w:t>.</w:t>
      </w:r>
    </w:p>
    <w:p w:rsidR="00981ACE" w:rsidRPr="00BF5AF2" w:rsidRDefault="00044346" w:rsidP="00B57783">
      <w:pPr>
        <w:spacing w:after="0" w:line="360" w:lineRule="auto"/>
        <w:ind w:firstLine="851"/>
        <w:rPr>
          <w:rFonts w:ascii="Times New Roman" w:eastAsia="Times New Roman" w:hAnsi="Times New Roman" w:cs="Times New Roman"/>
          <w:kern w:val="24"/>
          <w:sz w:val="24"/>
          <w:szCs w:val="24"/>
        </w:rPr>
      </w:pPr>
      <w:r w:rsidRPr="00BF5AF2">
        <w:rPr>
          <w:rFonts w:ascii="Times New Roman" w:eastAsia="Times New Roman" w:hAnsi="Times New Roman" w:cs="Times New Roman"/>
          <w:kern w:val="24"/>
          <w:sz w:val="24"/>
          <w:szCs w:val="24"/>
        </w:rPr>
        <w:t xml:space="preserve">Для проведения опыта мы использовали таблетки аспирина, разных торговых марок: </w:t>
      </w:r>
    </w:p>
    <w:p w:rsidR="00044346" w:rsidRPr="00BF5AF2" w:rsidRDefault="00044346" w:rsidP="00044346">
      <w:pPr>
        <w:spacing w:after="0" w:line="360" w:lineRule="auto"/>
        <w:rPr>
          <w:rFonts w:ascii="Times New Roman" w:eastAsia="Times New Roman" w:hAnsi="Times New Roman" w:cs="Times New Roman"/>
          <w:sz w:val="24"/>
          <w:szCs w:val="24"/>
        </w:rPr>
      </w:pPr>
      <w:r w:rsidRPr="00BF5AF2">
        <w:rPr>
          <w:rFonts w:ascii="Times New Roman" w:eastAsia="Times New Roman" w:hAnsi="Times New Roman" w:cs="Times New Roman"/>
          <w:kern w:val="24"/>
          <w:sz w:val="24"/>
          <w:szCs w:val="24"/>
        </w:rPr>
        <w:t xml:space="preserve">1) </w:t>
      </w:r>
      <w:r w:rsidRPr="00B57783">
        <w:rPr>
          <w:rFonts w:ascii="Times New Roman" w:eastAsia="Times New Roman" w:hAnsi="Times New Roman" w:cs="Times New Roman"/>
          <w:kern w:val="24"/>
          <w:sz w:val="24"/>
          <w:szCs w:val="24"/>
        </w:rPr>
        <w:t>«Фармстандарт-</w:t>
      </w:r>
      <w:proofErr w:type="spellStart"/>
      <w:r w:rsidRPr="00B57783">
        <w:rPr>
          <w:rFonts w:ascii="Times New Roman" w:eastAsia="Times New Roman" w:hAnsi="Times New Roman" w:cs="Times New Roman"/>
          <w:kern w:val="24"/>
          <w:sz w:val="24"/>
          <w:szCs w:val="24"/>
        </w:rPr>
        <w:t>Лексредства</w:t>
      </w:r>
      <w:proofErr w:type="spellEnd"/>
      <w:r w:rsidRPr="00B57783">
        <w:rPr>
          <w:rFonts w:ascii="Times New Roman" w:eastAsia="Times New Roman" w:hAnsi="Times New Roman" w:cs="Times New Roman"/>
          <w:kern w:val="24"/>
          <w:sz w:val="24"/>
          <w:szCs w:val="24"/>
        </w:rPr>
        <w:t>».</w:t>
      </w:r>
      <w:r w:rsidRPr="00BF5AF2">
        <w:rPr>
          <w:rFonts w:ascii="Times New Roman" w:eastAsia="Times New Roman" w:hAnsi="Times New Roman" w:cs="Times New Roman"/>
          <w:kern w:val="24"/>
          <w:sz w:val="24"/>
          <w:szCs w:val="24"/>
        </w:rPr>
        <w:t xml:space="preserve"> Сроком годности до августа до сентября 2022 года.</w:t>
      </w:r>
    </w:p>
    <w:p w:rsidR="00044346" w:rsidRPr="00BF5AF2" w:rsidRDefault="00044346" w:rsidP="00044346">
      <w:pPr>
        <w:spacing w:after="0" w:line="360" w:lineRule="auto"/>
        <w:rPr>
          <w:rFonts w:ascii="Times New Roman" w:eastAsia="Times New Roman" w:hAnsi="Times New Roman" w:cs="Times New Roman"/>
          <w:sz w:val="24"/>
          <w:szCs w:val="24"/>
        </w:rPr>
      </w:pPr>
      <w:r w:rsidRPr="00BF5AF2">
        <w:rPr>
          <w:rFonts w:ascii="Times New Roman" w:eastAsia="Times New Roman" w:hAnsi="Times New Roman" w:cs="Times New Roman"/>
          <w:kern w:val="24"/>
          <w:sz w:val="24"/>
          <w:szCs w:val="24"/>
        </w:rPr>
        <w:t xml:space="preserve">2) </w:t>
      </w:r>
      <w:r w:rsidRPr="00B57783">
        <w:rPr>
          <w:rFonts w:ascii="Times New Roman" w:eastAsia="Times New Roman" w:hAnsi="Times New Roman" w:cs="Times New Roman"/>
          <w:kern w:val="24"/>
          <w:sz w:val="24"/>
          <w:szCs w:val="24"/>
        </w:rPr>
        <w:t>«</w:t>
      </w:r>
      <w:proofErr w:type="spellStart"/>
      <w:r w:rsidRPr="00B57783">
        <w:rPr>
          <w:rFonts w:ascii="Times New Roman" w:eastAsia="Times New Roman" w:hAnsi="Times New Roman" w:cs="Times New Roman"/>
          <w:kern w:val="24"/>
          <w:sz w:val="24"/>
          <w:szCs w:val="24"/>
        </w:rPr>
        <w:t>Марбиофарм</w:t>
      </w:r>
      <w:proofErr w:type="spellEnd"/>
      <w:r w:rsidRPr="00B57783">
        <w:rPr>
          <w:rFonts w:ascii="Times New Roman" w:eastAsia="Times New Roman" w:hAnsi="Times New Roman" w:cs="Times New Roman"/>
          <w:kern w:val="24"/>
          <w:sz w:val="24"/>
          <w:szCs w:val="24"/>
        </w:rPr>
        <w:t>».</w:t>
      </w:r>
      <w:r w:rsidRPr="00BF5AF2">
        <w:rPr>
          <w:rFonts w:ascii="Times New Roman" w:eastAsia="Times New Roman" w:hAnsi="Times New Roman" w:cs="Times New Roman"/>
          <w:kern w:val="24"/>
          <w:sz w:val="24"/>
          <w:szCs w:val="24"/>
        </w:rPr>
        <w:t xml:space="preserve"> Сроком годности до июня 2022года.</w:t>
      </w:r>
    </w:p>
    <w:p w:rsidR="00044346" w:rsidRPr="00BF5AF2" w:rsidRDefault="00044346" w:rsidP="00044346">
      <w:pPr>
        <w:spacing w:after="0" w:line="360" w:lineRule="auto"/>
        <w:rPr>
          <w:rFonts w:ascii="Times New Roman" w:eastAsia="Times New Roman" w:hAnsi="Times New Roman" w:cs="Times New Roman"/>
          <w:kern w:val="24"/>
          <w:sz w:val="24"/>
          <w:szCs w:val="24"/>
        </w:rPr>
      </w:pPr>
      <w:r w:rsidRPr="00BF5AF2">
        <w:rPr>
          <w:rFonts w:ascii="Times New Roman" w:eastAsia="Times New Roman" w:hAnsi="Times New Roman" w:cs="Times New Roman"/>
          <w:kern w:val="24"/>
          <w:sz w:val="24"/>
          <w:szCs w:val="24"/>
        </w:rPr>
        <w:t xml:space="preserve">3) </w:t>
      </w:r>
      <w:r w:rsidRPr="00B57783">
        <w:rPr>
          <w:rFonts w:ascii="Times New Roman" w:eastAsia="Times New Roman" w:hAnsi="Times New Roman" w:cs="Times New Roman"/>
          <w:kern w:val="24"/>
          <w:sz w:val="24"/>
          <w:szCs w:val="24"/>
        </w:rPr>
        <w:t>«</w:t>
      </w:r>
      <w:proofErr w:type="spellStart"/>
      <w:r w:rsidRPr="00B57783">
        <w:rPr>
          <w:rFonts w:ascii="Times New Roman" w:eastAsia="Times New Roman" w:hAnsi="Times New Roman" w:cs="Times New Roman"/>
          <w:kern w:val="24"/>
          <w:sz w:val="24"/>
          <w:szCs w:val="24"/>
        </w:rPr>
        <w:t>Ирбитский</w:t>
      </w:r>
      <w:proofErr w:type="spellEnd"/>
      <w:r w:rsidRPr="00B57783">
        <w:rPr>
          <w:rFonts w:ascii="Times New Roman" w:eastAsia="Times New Roman" w:hAnsi="Times New Roman" w:cs="Times New Roman"/>
          <w:kern w:val="24"/>
          <w:sz w:val="24"/>
          <w:szCs w:val="24"/>
        </w:rPr>
        <w:t xml:space="preserve"> химико-фармацевтический завод»</w:t>
      </w:r>
      <w:r w:rsidR="00B57783">
        <w:rPr>
          <w:rFonts w:ascii="Times New Roman" w:eastAsia="Times New Roman" w:hAnsi="Times New Roman" w:cs="Times New Roman"/>
          <w:kern w:val="24"/>
          <w:sz w:val="24"/>
          <w:szCs w:val="24"/>
        </w:rPr>
        <w:t xml:space="preserve">. </w:t>
      </w:r>
      <w:r w:rsidRPr="00BF5AF2">
        <w:rPr>
          <w:rFonts w:ascii="Times New Roman" w:eastAsia="Times New Roman" w:hAnsi="Times New Roman" w:cs="Times New Roman"/>
          <w:kern w:val="24"/>
          <w:sz w:val="24"/>
          <w:szCs w:val="24"/>
        </w:rPr>
        <w:t xml:space="preserve"> </w:t>
      </w:r>
      <w:r w:rsidR="00116003" w:rsidRPr="00BF5AF2">
        <w:rPr>
          <w:rFonts w:ascii="Times New Roman" w:eastAsia="Times New Roman" w:hAnsi="Times New Roman" w:cs="Times New Roman"/>
          <w:kern w:val="24"/>
          <w:sz w:val="24"/>
          <w:szCs w:val="24"/>
        </w:rPr>
        <w:t xml:space="preserve">Сроком годности до февраля 2020 и до </w:t>
      </w:r>
      <w:r w:rsidR="007F4BB7" w:rsidRPr="00BF5AF2">
        <w:rPr>
          <w:rFonts w:ascii="Times New Roman" w:eastAsia="Times New Roman" w:hAnsi="Times New Roman" w:cs="Times New Roman"/>
          <w:kern w:val="24"/>
          <w:sz w:val="24"/>
          <w:szCs w:val="24"/>
        </w:rPr>
        <w:t xml:space="preserve">января </w:t>
      </w:r>
      <w:r w:rsidR="00116003" w:rsidRPr="00BF5AF2">
        <w:rPr>
          <w:rFonts w:ascii="Times New Roman" w:eastAsia="Times New Roman" w:hAnsi="Times New Roman" w:cs="Times New Roman"/>
          <w:kern w:val="24"/>
          <w:sz w:val="24"/>
          <w:szCs w:val="24"/>
        </w:rPr>
        <w:t>2017г.</w:t>
      </w:r>
    </w:p>
    <w:p w:rsidR="00B57783" w:rsidRPr="00B57783" w:rsidRDefault="00B57783" w:rsidP="00B57783">
      <w:pPr>
        <w:shd w:val="clear" w:color="auto" w:fill="FFFFFF"/>
        <w:spacing w:after="0" w:line="310" w:lineRule="atLeast"/>
        <w:ind w:firstLine="851"/>
        <w:jc w:val="both"/>
        <w:rPr>
          <w:rFonts w:ascii="Times New Roman" w:eastAsia="Times New Roman" w:hAnsi="Times New Roman" w:cs="Times New Roman"/>
          <w:sz w:val="24"/>
          <w:szCs w:val="24"/>
          <w:u w:val="single"/>
        </w:rPr>
      </w:pPr>
      <w:r w:rsidRPr="00B57783">
        <w:rPr>
          <w:rFonts w:ascii="Times New Roman" w:eastAsia="Times New Roman" w:hAnsi="Times New Roman" w:cs="Times New Roman"/>
          <w:sz w:val="24"/>
          <w:szCs w:val="24"/>
          <w:u w:val="single"/>
        </w:rPr>
        <w:t>Растворимость препаратов.</w:t>
      </w:r>
    </w:p>
    <w:p w:rsidR="007F4BB7" w:rsidRPr="00BF5AF2" w:rsidRDefault="00981ACE" w:rsidP="00B57783">
      <w:pPr>
        <w:shd w:val="clear" w:color="auto" w:fill="FFFFFF"/>
        <w:spacing w:after="0" w:line="310" w:lineRule="atLeast"/>
        <w:ind w:firstLine="851"/>
        <w:jc w:val="both"/>
        <w:rPr>
          <w:rFonts w:ascii="Times New Roman" w:eastAsia="Times New Roman" w:hAnsi="Times New Roman" w:cs="Times New Roman"/>
          <w:sz w:val="24"/>
          <w:szCs w:val="24"/>
        </w:rPr>
      </w:pPr>
      <w:r w:rsidRPr="00BF5AF2">
        <w:rPr>
          <w:rFonts w:ascii="Times New Roman" w:eastAsia="Times New Roman" w:hAnsi="Times New Roman" w:cs="Times New Roman"/>
          <w:sz w:val="24"/>
          <w:szCs w:val="24"/>
        </w:rPr>
        <w:t xml:space="preserve">Внесли в пробирки по 0,1 г лекарственных препаратов и добавили </w:t>
      </w:r>
      <w:r w:rsidR="007F4BB7" w:rsidRPr="00BF5AF2">
        <w:rPr>
          <w:rFonts w:ascii="Times New Roman" w:eastAsia="Times New Roman" w:hAnsi="Times New Roman" w:cs="Times New Roman"/>
          <w:sz w:val="24"/>
          <w:szCs w:val="24"/>
        </w:rPr>
        <w:t xml:space="preserve">в одну партию </w:t>
      </w:r>
      <w:r w:rsidRPr="00BF5AF2">
        <w:rPr>
          <w:rFonts w:ascii="Times New Roman" w:eastAsia="Times New Roman" w:hAnsi="Times New Roman" w:cs="Times New Roman"/>
          <w:sz w:val="24"/>
          <w:szCs w:val="24"/>
        </w:rPr>
        <w:t>10 мл этанола.  При этом наблюдали частичную растворимость аспирина</w:t>
      </w:r>
      <w:r w:rsidR="00116003" w:rsidRPr="00BF5AF2">
        <w:rPr>
          <w:rFonts w:ascii="Times New Roman" w:eastAsia="Times New Roman" w:hAnsi="Times New Roman" w:cs="Times New Roman"/>
          <w:sz w:val="24"/>
          <w:szCs w:val="24"/>
        </w:rPr>
        <w:t xml:space="preserve"> всех образцов. </w:t>
      </w:r>
      <w:r w:rsidRPr="00BF5AF2">
        <w:rPr>
          <w:rFonts w:ascii="Times New Roman" w:eastAsia="Times New Roman" w:hAnsi="Times New Roman" w:cs="Times New Roman"/>
          <w:sz w:val="24"/>
          <w:szCs w:val="24"/>
        </w:rPr>
        <w:t xml:space="preserve">Нагрели на спиртовке пробирки с веществами. </w:t>
      </w:r>
      <w:r w:rsidR="007F4BB7" w:rsidRPr="00BF5AF2">
        <w:rPr>
          <w:rFonts w:ascii="Times New Roman" w:eastAsia="Times New Roman" w:hAnsi="Times New Roman" w:cs="Times New Roman"/>
          <w:sz w:val="24"/>
          <w:szCs w:val="24"/>
        </w:rPr>
        <w:t xml:space="preserve">В </w:t>
      </w:r>
      <w:r w:rsidR="00B57783">
        <w:rPr>
          <w:rFonts w:ascii="Times New Roman" w:eastAsia="Times New Roman" w:hAnsi="Times New Roman" w:cs="Times New Roman"/>
          <w:sz w:val="24"/>
          <w:szCs w:val="24"/>
        </w:rPr>
        <w:t>д</w:t>
      </w:r>
      <w:r w:rsidR="007F4BB7" w:rsidRPr="00BF5AF2">
        <w:rPr>
          <w:rFonts w:ascii="Times New Roman" w:eastAsia="Times New Roman" w:hAnsi="Times New Roman" w:cs="Times New Roman"/>
          <w:sz w:val="24"/>
          <w:szCs w:val="24"/>
        </w:rPr>
        <w:t>ругую партию веществ</w:t>
      </w:r>
      <w:r w:rsidR="00B57783">
        <w:rPr>
          <w:rFonts w:ascii="Times New Roman" w:eastAsia="Times New Roman" w:hAnsi="Times New Roman" w:cs="Times New Roman"/>
          <w:sz w:val="24"/>
          <w:szCs w:val="24"/>
        </w:rPr>
        <w:t xml:space="preserve"> добавили дистиллированную воду</w:t>
      </w:r>
      <w:r w:rsidR="007F4BB7" w:rsidRPr="00BF5AF2">
        <w:rPr>
          <w:rFonts w:ascii="Times New Roman" w:eastAsia="Times New Roman" w:hAnsi="Times New Roman" w:cs="Times New Roman"/>
          <w:sz w:val="24"/>
          <w:szCs w:val="24"/>
        </w:rPr>
        <w:t>.</w:t>
      </w:r>
      <w:r w:rsidR="00B57783">
        <w:rPr>
          <w:rFonts w:ascii="Times New Roman" w:eastAsia="Times New Roman" w:hAnsi="Times New Roman" w:cs="Times New Roman"/>
          <w:sz w:val="24"/>
          <w:szCs w:val="24"/>
        </w:rPr>
        <w:t xml:space="preserve"> </w:t>
      </w:r>
      <w:r w:rsidR="007F4BB7" w:rsidRPr="00BF5AF2">
        <w:rPr>
          <w:rFonts w:ascii="Times New Roman" w:eastAsia="Times New Roman" w:hAnsi="Times New Roman" w:cs="Times New Roman"/>
          <w:sz w:val="24"/>
          <w:szCs w:val="24"/>
        </w:rPr>
        <w:t>Вещества растворились.</w:t>
      </w:r>
    </w:p>
    <w:p w:rsidR="008D3845" w:rsidRPr="00B57783" w:rsidRDefault="00981ACE" w:rsidP="00B57783">
      <w:pPr>
        <w:shd w:val="clear" w:color="auto" w:fill="FFFFFF"/>
        <w:spacing w:after="0" w:line="310" w:lineRule="atLeast"/>
        <w:jc w:val="both"/>
        <w:rPr>
          <w:rFonts w:ascii="Times New Roman" w:eastAsia="Times New Roman" w:hAnsi="Times New Roman" w:cs="Times New Roman"/>
          <w:sz w:val="24"/>
          <w:szCs w:val="24"/>
        </w:rPr>
      </w:pPr>
      <w:r w:rsidRPr="00BF5AF2">
        <w:rPr>
          <w:rFonts w:ascii="Times New Roman" w:eastAsia="Times New Roman" w:hAnsi="Times New Roman" w:cs="Times New Roman"/>
          <w:sz w:val="24"/>
          <w:szCs w:val="24"/>
        </w:rPr>
        <w:t>Сравнили растворимость лекарственных препаратов в воде и этаноле.</w:t>
      </w:r>
    </w:p>
    <w:p w:rsidR="00B57783" w:rsidRDefault="00B57783" w:rsidP="008D3845">
      <w:pPr>
        <w:shd w:val="clear" w:color="auto" w:fill="FFFFFF"/>
        <w:spacing w:after="0" w:line="310" w:lineRule="atLeast"/>
        <w:rPr>
          <w:rFonts w:ascii="Times New Roman" w:eastAsia="Times New Roman" w:hAnsi="Times New Roman" w:cs="Times New Roman"/>
          <w:b/>
          <w:bCs/>
          <w:color w:val="000000"/>
          <w:u w:val="single"/>
        </w:rPr>
      </w:pPr>
    </w:p>
    <w:p w:rsidR="00B57783" w:rsidRDefault="00B57783" w:rsidP="008D3845">
      <w:pPr>
        <w:shd w:val="clear" w:color="auto" w:fill="FFFFFF"/>
        <w:spacing w:after="0" w:line="310" w:lineRule="atLeast"/>
        <w:rPr>
          <w:rFonts w:ascii="Times New Roman" w:eastAsia="Times New Roman" w:hAnsi="Times New Roman" w:cs="Times New Roman"/>
          <w:b/>
          <w:bCs/>
          <w:color w:val="000000"/>
          <w:u w:val="single"/>
        </w:rPr>
      </w:pPr>
    </w:p>
    <w:p w:rsidR="00981ACE" w:rsidRPr="00044346" w:rsidRDefault="00981ACE" w:rsidP="00044346">
      <w:pPr>
        <w:spacing w:after="0" w:line="360" w:lineRule="auto"/>
        <w:rPr>
          <w:rFonts w:ascii="Times New Roman" w:eastAsia="Times New Roman" w:hAnsi="Times New Roman" w:cs="Times New Roman"/>
          <w:sz w:val="26"/>
          <w:szCs w:val="26"/>
        </w:rPr>
      </w:pPr>
    </w:p>
    <w:p w:rsidR="008D3845" w:rsidRDefault="00116003" w:rsidP="008D3845">
      <w:pPr>
        <w:shd w:val="clear" w:color="auto" w:fill="FFFFFF"/>
        <w:spacing w:after="0" w:line="310" w:lineRule="atLeast"/>
        <w:rPr>
          <w:rFonts w:ascii="Times New Roman" w:eastAsia="Times New Roman" w:hAnsi="Times New Roman" w:cs="Times New Roman"/>
          <w:b/>
          <w:bCs/>
          <w:color w:val="000000"/>
          <w:u w:val="single"/>
        </w:rPr>
      </w:pPr>
      <w:r>
        <w:rPr>
          <w:rFonts w:ascii="Arial" w:eastAsia="Times New Roman" w:hAnsi="Arial" w:cs="Arial"/>
          <w:noProof/>
          <w:color w:val="000000"/>
        </w:rPr>
        <w:lastRenderedPageBreak/>
        <w:drawing>
          <wp:inline distT="0" distB="0" distL="0" distR="0">
            <wp:extent cx="1784841" cy="1807845"/>
            <wp:effectExtent l="114300" t="57150" r="82059" b="590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7271" t="5643" r="17492" b="18772"/>
                    <a:stretch/>
                  </pic:blipFill>
                  <pic:spPr bwMode="auto">
                    <a:xfrm>
                      <a:off x="0" y="0"/>
                      <a:ext cx="1806084" cy="18293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B57783">
        <w:rPr>
          <w:rFonts w:ascii="Times New Roman" w:eastAsia="Times New Roman" w:hAnsi="Times New Roman" w:cs="Times New Roman"/>
          <w:b/>
          <w:bCs/>
          <w:color w:val="000000"/>
          <w:u w:val="single"/>
        </w:rPr>
        <w:t xml:space="preserve">                                       </w:t>
      </w:r>
      <w:r w:rsidR="00B57783">
        <w:rPr>
          <w:noProof/>
        </w:rPr>
        <w:drawing>
          <wp:inline distT="0" distB="0" distL="0" distR="0">
            <wp:extent cx="1687830" cy="1781175"/>
            <wp:effectExtent l="114300" t="57150" r="102870" b="66675"/>
            <wp:docPr id="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pic:cNvPicPr>
                      <a:picLocks noChangeAspect="1"/>
                    </pic:cNvPicPr>
                  </pic:nvPicPr>
                  <pic:blipFill rotWithShape="1">
                    <a:blip r:embed="rId12"/>
                    <a:srcRect l="2" t="3067" r="1045" b="7358"/>
                    <a:stretch/>
                  </pic:blipFill>
                  <pic:spPr bwMode="auto">
                    <a:xfrm>
                      <a:off x="0" y="0"/>
                      <a:ext cx="1689772" cy="1783224"/>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331439" w:rsidRPr="00B57783" w:rsidRDefault="00B57783" w:rsidP="00331439">
      <w:pPr>
        <w:shd w:val="clear" w:color="auto" w:fill="FFFFFF"/>
        <w:spacing w:after="0" w:line="310" w:lineRule="atLeast"/>
        <w:rPr>
          <w:rFonts w:ascii="Arial" w:eastAsia="Times New Roman" w:hAnsi="Arial" w:cs="Arial"/>
          <w:color w:val="000000"/>
          <w:sz w:val="20"/>
          <w:szCs w:val="20"/>
        </w:rPr>
      </w:pPr>
      <w:r w:rsidRPr="00B57783">
        <w:rPr>
          <w:rFonts w:ascii="Times New Roman" w:eastAsia="Times New Roman" w:hAnsi="Times New Roman" w:cs="Times New Roman"/>
          <w:bCs/>
          <w:color w:val="000000"/>
          <w:sz w:val="20"/>
          <w:szCs w:val="20"/>
        </w:rPr>
        <w:t>Определение растворимости аспирина в этаноле.</w:t>
      </w:r>
      <w:r>
        <w:rPr>
          <w:rFonts w:ascii="Times New Roman" w:eastAsia="Times New Roman" w:hAnsi="Times New Roman" w:cs="Times New Roman"/>
          <w:bCs/>
          <w:color w:val="000000"/>
          <w:sz w:val="20"/>
          <w:szCs w:val="20"/>
        </w:rPr>
        <w:t xml:space="preserve">                 </w:t>
      </w:r>
      <w:r w:rsidR="00331439" w:rsidRPr="00B57783">
        <w:rPr>
          <w:rFonts w:ascii="Times New Roman" w:eastAsia="Times New Roman" w:hAnsi="Times New Roman" w:cs="Times New Roman"/>
          <w:bCs/>
          <w:color w:val="000000"/>
          <w:sz w:val="20"/>
          <w:szCs w:val="20"/>
        </w:rPr>
        <w:t>Определение растворимости аспирина в воде</w:t>
      </w:r>
    </w:p>
    <w:p w:rsidR="008D3845" w:rsidRDefault="008D3845" w:rsidP="008D3845">
      <w:pPr>
        <w:shd w:val="clear" w:color="auto" w:fill="FFFFFF"/>
        <w:spacing w:after="0" w:line="310" w:lineRule="atLeast"/>
        <w:rPr>
          <w:rFonts w:ascii="Times New Roman" w:eastAsia="Times New Roman" w:hAnsi="Times New Roman" w:cs="Times New Roman"/>
          <w:b/>
          <w:bCs/>
          <w:color w:val="000000"/>
          <w:u w:val="single"/>
        </w:rPr>
      </w:pPr>
    </w:p>
    <w:p w:rsidR="008D3845" w:rsidRPr="00B57783" w:rsidRDefault="008D3845" w:rsidP="00B57783">
      <w:pPr>
        <w:shd w:val="clear" w:color="auto" w:fill="FFFFFF"/>
        <w:spacing w:after="0" w:line="310" w:lineRule="atLeast"/>
        <w:jc w:val="both"/>
        <w:rPr>
          <w:rFonts w:ascii="Times New Roman" w:eastAsia="Times New Roman" w:hAnsi="Times New Roman" w:cs="Times New Roman"/>
          <w:color w:val="000000" w:themeColor="text1"/>
          <w:sz w:val="24"/>
          <w:szCs w:val="24"/>
        </w:rPr>
      </w:pPr>
      <w:r w:rsidRPr="00B57783">
        <w:rPr>
          <w:rFonts w:ascii="Times New Roman" w:eastAsia="Times New Roman" w:hAnsi="Times New Roman" w:cs="Times New Roman"/>
          <w:bCs/>
          <w:color w:val="000000" w:themeColor="text1"/>
          <w:sz w:val="24"/>
          <w:szCs w:val="24"/>
          <w:u w:val="single"/>
        </w:rPr>
        <w:t>Вывод:</w:t>
      </w:r>
      <w:r w:rsidRPr="00B57783">
        <w:rPr>
          <w:rFonts w:ascii="Times New Roman" w:eastAsia="Times New Roman" w:hAnsi="Times New Roman" w:cs="Times New Roman"/>
          <w:color w:val="000000" w:themeColor="text1"/>
          <w:sz w:val="24"/>
          <w:szCs w:val="24"/>
        </w:rPr>
        <w:t> Результаты эксперимента показали, что аспирин</w:t>
      </w:r>
      <w:r w:rsidR="00352B6F" w:rsidRPr="00B57783">
        <w:rPr>
          <w:rFonts w:ascii="Times New Roman" w:eastAsia="Times New Roman" w:hAnsi="Times New Roman" w:cs="Times New Roman"/>
          <w:color w:val="000000" w:themeColor="text1"/>
          <w:sz w:val="24"/>
          <w:szCs w:val="24"/>
        </w:rPr>
        <w:t xml:space="preserve"> всех образцов</w:t>
      </w:r>
      <w:r w:rsidRPr="00B57783">
        <w:rPr>
          <w:rFonts w:ascii="Times New Roman" w:eastAsia="Times New Roman" w:hAnsi="Times New Roman" w:cs="Times New Roman"/>
          <w:color w:val="000000" w:themeColor="text1"/>
          <w:sz w:val="24"/>
          <w:szCs w:val="24"/>
        </w:rPr>
        <w:t xml:space="preserve"> лучше растворяется в этаноле, чем в воде, но выпадает в осадок в виде игольчатых кристаллов. Поэтому недопустимо применение аспирина совместно с этанолом. </w:t>
      </w:r>
    </w:p>
    <w:p w:rsidR="00B57783" w:rsidRDefault="00B57783" w:rsidP="00B57783">
      <w:pPr>
        <w:shd w:val="clear" w:color="auto" w:fill="FFFFFF"/>
        <w:spacing w:after="0" w:line="310" w:lineRule="atLeast"/>
        <w:ind w:left="-709" w:firstLine="709"/>
        <w:rPr>
          <w:rFonts w:ascii="Times New Roman" w:eastAsia="Times New Roman" w:hAnsi="Times New Roman" w:cs="Times New Roman"/>
          <w:b/>
          <w:bCs/>
          <w:color w:val="000000"/>
          <w:sz w:val="27"/>
          <w:szCs w:val="27"/>
          <w:u w:val="single"/>
        </w:rPr>
      </w:pPr>
    </w:p>
    <w:p w:rsidR="00B57783" w:rsidRPr="00B57783" w:rsidRDefault="00B57783" w:rsidP="00B57783">
      <w:pPr>
        <w:shd w:val="clear" w:color="auto" w:fill="FFFFFF"/>
        <w:spacing w:after="0" w:line="310" w:lineRule="atLeast"/>
        <w:ind w:left="-709" w:firstLine="709"/>
        <w:jc w:val="both"/>
        <w:rPr>
          <w:rFonts w:ascii="Times New Roman" w:eastAsia="Times New Roman" w:hAnsi="Times New Roman" w:cs="Times New Roman"/>
          <w:bCs/>
          <w:color w:val="000000"/>
          <w:sz w:val="24"/>
          <w:szCs w:val="24"/>
          <w:u w:val="single"/>
        </w:rPr>
      </w:pPr>
      <w:r w:rsidRPr="00B57783">
        <w:rPr>
          <w:rFonts w:ascii="Times New Roman" w:eastAsia="Times New Roman" w:hAnsi="Times New Roman" w:cs="Times New Roman"/>
          <w:bCs/>
          <w:color w:val="000000"/>
          <w:sz w:val="24"/>
          <w:szCs w:val="24"/>
          <w:u w:val="single"/>
        </w:rPr>
        <w:t>Определение карбоксильной группы в аспирине.</w:t>
      </w:r>
    </w:p>
    <w:p w:rsidR="00B57783" w:rsidRDefault="00B57783" w:rsidP="00B57783">
      <w:pPr>
        <w:shd w:val="clear" w:color="auto" w:fill="FFFFFF"/>
        <w:spacing w:after="0" w:line="310" w:lineRule="atLeast"/>
        <w:ind w:left="-709" w:firstLine="709"/>
        <w:jc w:val="both"/>
        <w:rPr>
          <w:rFonts w:ascii="Times New Roman" w:eastAsia="Times New Roman" w:hAnsi="Times New Roman" w:cs="Times New Roman"/>
          <w:bCs/>
          <w:color w:val="000000"/>
          <w:sz w:val="24"/>
          <w:szCs w:val="24"/>
        </w:rPr>
      </w:pPr>
    </w:p>
    <w:p w:rsidR="00B57783" w:rsidRPr="00B57783" w:rsidRDefault="00B57783" w:rsidP="00B57783">
      <w:pPr>
        <w:shd w:val="clear" w:color="auto" w:fill="FFFFFF"/>
        <w:spacing w:after="0" w:line="310" w:lineRule="atLeast"/>
        <w:ind w:firstLine="851"/>
        <w:jc w:val="both"/>
        <w:rPr>
          <w:rFonts w:ascii="Times New Roman" w:eastAsia="Times New Roman" w:hAnsi="Times New Roman" w:cs="Times New Roman"/>
          <w:bCs/>
          <w:color w:val="000000"/>
          <w:sz w:val="24"/>
          <w:szCs w:val="24"/>
        </w:rPr>
      </w:pPr>
      <w:r w:rsidRPr="00B57783">
        <w:rPr>
          <w:rFonts w:ascii="Times New Roman" w:eastAsia="Times New Roman" w:hAnsi="Times New Roman" w:cs="Times New Roman"/>
          <w:bCs/>
          <w:color w:val="000000"/>
          <w:sz w:val="24"/>
          <w:szCs w:val="24"/>
        </w:rPr>
        <w:t>0,5 г таблетки аспирина измельчили. Растворили в 10 г дистиллированной воды. Затем с помощью лакмусовой бумаги определили среду раствора. Она оказалась слабокислой во всех образцах.</w:t>
      </w:r>
    </w:p>
    <w:p w:rsidR="00B57783" w:rsidRPr="00B57783" w:rsidRDefault="00515EED" w:rsidP="00B57783">
      <w:pPr>
        <w:shd w:val="clear" w:color="auto" w:fill="FFFFFF"/>
        <w:spacing w:after="0" w:line="310" w:lineRule="atLeast"/>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Cs/>
          <w:color w:val="000000"/>
          <w:sz w:val="24"/>
          <w:szCs w:val="24"/>
        </w:rPr>
        <w:t xml:space="preserve">К растворам </w:t>
      </w:r>
      <w:r w:rsidR="00B57783" w:rsidRPr="00B57783">
        <w:rPr>
          <w:rFonts w:ascii="Times New Roman" w:eastAsia="Times New Roman" w:hAnsi="Times New Roman" w:cs="Times New Roman"/>
          <w:bCs/>
          <w:color w:val="000000"/>
          <w:sz w:val="24"/>
          <w:szCs w:val="24"/>
        </w:rPr>
        <w:t>исследуемых образцов добавили раствор соды. Наблюдали выделение бесцветного газа, тлеющая лучинка в нем тухла. Это углекислый газ. Следовательно, образцы аспирина содержат кислотную группу.</w:t>
      </w:r>
    </w:p>
    <w:p w:rsidR="00B57783" w:rsidRDefault="00B57783" w:rsidP="00B57783">
      <w:pPr>
        <w:shd w:val="clear" w:color="auto" w:fill="FFFFFF"/>
        <w:spacing w:after="0" w:line="310" w:lineRule="atLeast"/>
        <w:rPr>
          <w:rFonts w:ascii="Times New Roman" w:eastAsia="Times New Roman" w:hAnsi="Times New Roman" w:cs="Times New Roman"/>
          <w:b/>
          <w:color w:val="000000"/>
          <w:sz w:val="28"/>
          <w:szCs w:val="28"/>
        </w:rPr>
      </w:pPr>
    </w:p>
    <w:p w:rsidR="008816C9" w:rsidRDefault="008816C9" w:rsidP="00B57783">
      <w:pPr>
        <w:shd w:val="clear" w:color="auto" w:fill="FFFFFF"/>
        <w:spacing w:after="0" w:line="310" w:lineRule="atLeast"/>
        <w:rPr>
          <w:rFonts w:ascii="Times New Roman" w:eastAsia="Times New Roman" w:hAnsi="Times New Roman" w:cs="Times New Roman"/>
          <w:b/>
          <w:color w:val="000000"/>
          <w:sz w:val="28"/>
          <w:szCs w:val="28"/>
        </w:rPr>
      </w:pPr>
      <w:r>
        <w:rPr>
          <w:rFonts w:ascii="Times New Roman" w:eastAsia="Times New Roman" w:hAnsi="Times New Roman" w:cs="Times New Roman"/>
          <w:b/>
          <w:noProof/>
          <w:color w:val="000000"/>
          <w:sz w:val="28"/>
          <w:szCs w:val="28"/>
        </w:rPr>
        <w:drawing>
          <wp:inline distT="0" distB="0" distL="0" distR="0">
            <wp:extent cx="2895600" cy="1584960"/>
            <wp:effectExtent l="19050" t="0" r="0" b="0"/>
            <wp:docPr id="6" name="Рисунок 1" descr="C:\Users\Мама\Desktop\загруже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ма\Desktop\загружено.jpg"/>
                    <pic:cNvPicPr>
                      <a:picLocks noChangeAspect="1" noChangeArrowheads="1"/>
                    </pic:cNvPicPr>
                  </pic:nvPicPr>
                  <pic:blipFill>
                    <a:blip r:embed="rId13"/>
                    <a:srcRect/>
                    <a:stretch>
                      <a:fillRect/>
                    </a:stretch>
                  </pic:blipFill>
                  <pic:spPr bwMode="auto">
                    <a:xfrm>
                      <a:off x="0" y="0"/>
                      <a:ext cx="2895600" cy="1584960"/>
                    </a:xfrm>
                    <a:prstGeom prst="rect">
                      <a:avLst/>
                    </a:prstGeom>
                    <a:noFill/>
                    <a:ln w="9525">
                      <a:noFill/>
                      <a:miter lim="800000"/>
                      <a:headEnd/>
                      <a:tailEnd/>
                    </a:ln>
                  </pic:spPr>
                </pic:pic>
              </a:graphicData>
            </a:graphic>
          </wp:inline>
        </w:drawing>
      </w:r>
    </w:p>
    <w:p w:rsidR="00793363" w:rsidRDefault="00793363" w:rsidP="008816C9">
      <w:pPr>
        <w:shd w:val="clear" w:color="auto" w:fill="FFFFFF"/>
        <w:spacing w:after="0" w:line="310" w:lineRule="atLeast"/>
        <w:jc w:val="both"/>
        <w:rPr>
          <w:rFonts w:ascii="Times New Roman" w:eastAsia="Times New Roman" w:hAnsi="Times New Roman" w:cs="Times New Roman"/>
          <w:bCs/>
          <w:color w:val="000000"/>
          <w:sz w:val="24"/>
          <w:szCs w:val="24"/>
          <w:u w:val="single"/>
        </w:rPr>
      </w:pPr>
      <w:r w:rsidRPr="008816C9">
        <w:rPr>
          <w:rFonts w:ascii="Times New Roman" w:eastAsia="Times New Roman" w:hAnsi="Times New Roman" w:cs="Times New Roman"/>
          <w:bCs/>
          <w:color w:val="000000"/>
          <w:sz w:val="24"/>
          <w:szCs w:val="24"/>
          <w:u w:val="single"/>
        </w:rPr>
        <w:t xml:space="preserve">Определение </w:t>
      </w:r>
      <w:proofErr w:type="spellStart"/>
      <w:r w:rsidRPr="008816C9">
        <w:rPr>
          <w:rFonts w:ascii="Times New Roman" w:eastAsia="Times New Roman" w:hAnsi="Times New Roman" w:cs="Times New Roman"/>
          <w:bCs/>
          <w:color w:val="000000"/>
          <w:sz w:val="24"/>
          <w:szCs w:val="24"/>
          <w:u w:val="single"/>
        </w:rPr>
        <w:t>фенолпроизводного</w:t>
      </w:r>
      <w:proofErr w:type="spellEnd"/>
      <w:r w:rsidRPr="008816C9">
        <w:rPr>
          <w:rFonts w:ascii="Times New Roman" w:eastAsia="Times New Roman" w:hAnsi="Times New Roman" w:cs="Times New Roman"/>
          <w:bCs/>
          <w:color w:val="000000"/>
          <w:sz w:val="24"/>
          <w:szCs w:val="24"/>
          <w:u w:val="single"/>
        </w:rPr>
        <w:t xml:space="preserve"> в аспирине.</w:t>
      </w:r>
    </w:p>
    <w:p w:rsidR="008816C9" w:rsidRPr="008816C9" w:rsidRDefault="008816C9" w:rsidP="008816C9">
      <w:pPr>
        <w:shd w:val="clear" w:color="auto" w:fill="FFFFFF"/>
        <w:spacing w:after="0" w:line="310" w:lineRule="atLeast"/>
        <w:jc w:val="both"/>
        <w:rPr>
          <w:rFonts w:ascii="Arial" w:eastAsia="Times New Roman" w:hAnsi="Arial" w:cs="Arial"/>
          <w:color w:val="000000"/>
          <w:sz w:val="24"/>
          <w:szCs w:val="24"/>
        </w:rPr>
      </w:pPr>
    </w:p>
    <w:p w:rsidR="00793363" w:rsidRPr="008816C9" w:rsidRDefault="00793363" w:rsidP="008816C9">
      <w:pPr>
        <w:shd w:val="clear" w:color="auto" w:fill="FFFFFF"/>
        <w:spacing w:after="0" w:line="310" w:lineRule="atLeast"/>
        <w:ind w:firstLine="851"/>
        <w:jc w:val="both"/>
        <w:rPr>
          <w:rFonts w:ascii="Arial" w:eastAsia="Times New Roman" w:hAnsi="Arial" w:cs="Arial"/>
          <w:color w:val="000000"/>
          <w:sz w:val="24"/>
          <w:szCs w:val="24"/>
        </w:rPr>
      </w:pPr>
      <w:r w:rsidRPr="008816C9">
        <w:rPr>
          <w:rFonts w:ascii="Times New Roman" w:eastAsia="Times New Roman" w:hAnsi="Times New Roman" w:cs="Times New Roman"/>
          <w:color w:val="000000"/>
          <w:sz w:val="24"/>
          <w:szCs w:val="24"/>
        </w:rPr>
        <w:t>В стакане смешали 0,5 г ацетилсалициловой кислоты, 5 мл раствора гидроксида натрия и прокипятили смесь в течение 3 минут. Реакционную смесь охладили и подкислили разбавленным раствором серной кислоты до выпадения белого кристаллического осадка. Отфильтровали осадок, часть его перенесли в</w:t>
      </w:r>
      <w:r w:rsidR="007F4BB7" w:rsidRPr="008816C9">
        <w:rPr>
          <w:rFonts w:ascii="Times New Roman" w:eastAsia="Times New Roman" w:hAnsi="Times New Roman" w:cs="Times New Roman"/>
          <w:color w:val="000000"/>
          <w:sz w:val="24"/>
          <w:szCs w:val="24"/>
        </w:rPr>
        <w:t xml:space="preserve"> </w:t>
      </w:r>
      <w:r w:rsidRPr="008816C9">
        <w:rPr>
          <w:rFonts w:ascii="Times New Roman" w:eastAsia="Times New Roman" w:hAnsi="Times New Roman" w:cs="Times New Roman"/>
          <w:color w:val="000000"/>
          <w:sz w:val="24"/>
          <w:szCs w:val="24"/>
        </w:rPr>
        <w:t>пробирку, прилили к нему 1 мл дистиллированной воды и добавили 2-3 капли раствора хлорида железа.</w:t>
      </w:r>
    </w:p>
    <w:p w:rsidR="00793363" w:rsidRDefault="00793363" w:rsidP="00DA1087">
      <w:pPr>
        <w:pageBreakBefore/>
        <w:shd w:val="clear" w:color="auto" w:fill="FFFFFF"/>
        <w:spacing w:after="0" w:line="310" w:lineRule="atLeast"/>
        <w:ind w:firstLine="851"/>
        <w:jc w:val="both"/>
        <w:rPr>
          <w:rFonts w:ascii="Times New Roman" w:eastAsia="Times New Roman" w:hAnsi="Times New Roman" w:cs="Times New Roman"/>
          <w:color w:val="000000"/>
          <w:sz w:val="24"/>
          <w:szCs w:val="24"/>
        </w:rPr>
      </w:pPr>
      <w:r w:rsidRPr="008816C9">
        <w:rPr>
          <w:rFonts w:ascii="Times New Roman" w:eastAsia="Times New Roman" w:hAnsi="Times New Roman" w:cs="Times New Roman"/>
          <w:color w:val="000000"/>
          <w:sz w:val="24"/>
          <w:szCs w:val="24"/>
        </w:rPr>
        <w:lastRenderedPageBreak/>
        <w:t xml:space="preserve">Гидролиз сложноэфирной связи приводит к образованию </w:t>
      </w:r>
      <w:proofErr w:type="spellStart"/>
      <w:r w:rsidRPr="008816C9">
        <w:rPr>
          <w:rFonts w:ascii="Times New Roman" w:eastAsia="Times New Roman" w:hAnsi="Times New Roman" w:cs="Times New Roman"/>
          <w:color w:val="000000"/>
          <w:sz w:val="24"/>
          <w:szCs w:val="24"/>
        </w:rPr>
        <w:t>фенолпроизводного</w:t>
      </w:r>
      <w:proofErr w:type="spellEnd"/>
      <w:r w:rsidRPr="008816C9">
        <w:rPr>
          <w:rFonts w:ascii="Times New Roman" w:eastAsia="Times New Roman" w:hAnsi="Times New Roman" w:cs="Times New Roman"/>
          <w:color w:val="000000"/>
          <w:sz w:val="24"/>
          <w:szCs w:val="24"/>
        </w:rPr>
        <w:t>, которое с хлоридом железа (3) дает фиолетовое окрашивание.</w:t>
      </w:r>
    </w:p>
    <w:p w:rsidR="00DA1087" w:rsidRDefault="00DA1087" w:rsidP="008816C9">
      <w:pPr>
        <w:shd w:val="clear" w:color="auto" w:fill="FFFFFF"/>
        <w:spacing w:after="0" w:line="310" w:lineRule="atLeast"/>
        <w:ind w:firstLine="851"/>
        <w:jc w:val="both"/>
        <w:rPr>
          <w:rFonts w:ascii="Times New Roman" w:eastAsia="Times New Roman" w:hAnsi="Times New Roman" w:cs="Times New Roman"/>
          <w:color w:val="000000"/>
          <w:sz w:val="24"/>
          <w:szCs w:val="24"/>
        </w:rPr>
      </w:pPr>
    </w:p>
    <w:p w:rsidR="00DA1087" w:rsidRPr="008816C9" w:rsidRDefault="00DA1087" w:rsidP="008816C9">
      <w:pPr>
        <w:shd w:val="clear" w:color="auto" w:fill="FFFFFF"/>
        <w:spacing w:after="0" w:line="310" w:lineRule="atLeast"/>
        <w:ind w:firstLine="851"/>
        <w:jc w:val="both"/>
        <w:rPr>
          <w:rFonts w:ascii="Times New Roman" w:eastAsia="Times New Roman" w:hAnsi="Times New Roman" w:cs="Times New Roman"/>
          <w:color w:val="000000"/>
          <w:sz w:val="24"/>
          <w:szCs w:val="24"/>
        </w:rPr>
      </w:pPr>
      <w:r w:rsidRPr="00DA1087">
        <w:rPr>
          <w:rFonts w:ascii="Times New Roman" w:eastAsia="Times New Roman" w:hAnsi="Times New Roman" w:cs="Times New Roman"/>
          <w:noProof/>
          <w:color w:val="000000"/>
          <w:sz w:val="24"/>
          <w:szCs w:val="24"/>
        </w:rPr>
        <w:drawing>
          <wp:inline distT="0" distB="0" distL="0" distR="0" wp14:anchorId="6688694B" wp14:editId="0DEF3F15">
            <wp:extent cx="4184783" cy="2352067"/>
            <wp:effectExtent l="0" t="0" r="6350"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191963" cy="2356103"/>
                    </a:xfrm>
                    <a:prstGeom prst="rect">
                      <a:avLst/>
                    </a:prstGeom>
                  </pic:spPr>
                </pic:pic>
              </a:graphicData>
            </a:graphic>
          </wp:inline>
        </w:drawing>
      </w:r>
    </w:p>
    <w:p w:rsidR="00331439" w:rsidRPr="00353C3C" w:rsidRDefault="00331439" w:rsidP="00793363">
      <w:pPr>
        <w:shd w:val="clear" w:color="auto" w:fill="FFFFFF"/>
        <w:spacing w:after="0" w:line="310" w:lineRule="atLeast"/>
        <w:rPr>
          <w:rFonts w:ascii="Times New Roman" w:eastAsia="Times New Roman" w:hAnsi="Times New Roman" w:cs="Times New Roman"/>
          <w:b/>
          <w:color w:val="000000"/>
          <w:sz w:val="27"/>
          <w:szCs w:val="27"/>
        </w:rPr>
      </w:pPr>
    </w:p>
    <w:p w:rsidR="008816C9" w:rsidRDefault="008816C9" w:rsidP="00793363">
      <w:pPr>
        <w:shd w:val="clear" w:color="auto" w:fill="FFFFFF"/>
        <w:spacing w:after="0" w:line="310" w:lineRule="atLeast"/>
        <w:rPr>
          <w:rFonts w:ascii="Times New Roman" w:eastAsia="Times New Roman" w:hAnsi="Times New Roman" w:cs="Times New Roman"/>
          <w:b/>
          <w:color w:val="000000"/>
          <w:sz w:val="28"/>
          <w:szCs w:val="28"/>
        </w:rPr>
      </w:pPr>
      <w:r>
        <w:rPr>
          <w:rFonts w:ascii="Times New Roman" w:eastAsia="Times New Roman" w:hAnsi="Times New Roman" w:cs="Times New Roman"/>
          <w:noProof/>
          <w:color w:val="000000"/>
          <w:sz w:val="27"/>
          <w:szCs w:val="27"/>
        </w:rPr>
        <w:t xml:space="preserve"> </w:t>
      </w:r>
      <w:r w:rsidR="00331439">
        <w:rPr>
          <w:rFonts w:ascii="Times New Roman" w:eastAsia="Times New Roman" w:hAnsi="Times New Roman" w:cs="Times New Roman"/>
          <w:noProof/>
          <w:color w:val="000000"/>
          <w:sz w:val="27"/>
          <w:szCs w:val="27"/>
        </w:rPr>
        <w:drawing>
          <wp:inline distT="0" distB="0" distL="0" distR="0">
            <wp:extent cx="2095500" cy="1703623"/>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99507" cy="1706880"/>
                    </a:xfrm>
                    <a:prstGeom prst="rect">
                      <a:avLst/>
                    </a:prstGeom>
                    <a:noFill/>
                  </pic:spPr>
                </pic:pic>
              </a:graphicData>
            </a:graphic>
          </wp:inline>
        </w:drawing>
      </w:r>
      <w:r>
        <w:rPr>
          <w:rFonts w:ascii="Times New Roman" w:eastAsia="Times New Roman" w:hAnsi="Times New Roman" w:cs="Times New Roman"/>
          <w:noProof/>
          <w:color w:val="000000"/>
          <w:sz w:val="27"/>
          <w:szCs w:val="27"/>
        </w:rPr>
        <w:t xml:space="preserve">                                          </w:t>
      </w:r>
      <w:r>
        <w:rPr>
          <w:rFonts w:ascii="Times New Roman" w:eastAsia="Times New Roman" w:hAnsi="Times New Roman" w:cs="Times New Roman"/>
          <w:noProof/>
          <w:color w:val="000000"/>
          <w:sz w:val="27"/>
          <w:szCs w:val="27"/>
        </w:rPr>
        <w:drawing>
          <wp:inline distT="0" distB="0" distL="0" distR="0">
            <wp:extent cx="1698551" cy="1706880"/>
            <wp:effectExtent l="19050" t="0" r="0" b="0"/>
            <wp:docPr id="10"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9241" cy="1707573"/>
                    </a:xfrm>
                    <a:prstGeom prst="rect">
                      <a:avLst/>
                    </a:prstGeom>
                    <a:noFill/>
                  </pic:spPr>
                </pic:pic>
              </a:graphicData>
            </a:graphic>
          </wp:inline>
        </w:drawing>
      </w:r>
    </w:p>
    <w:p w:rsidR="00331439" w:rsidRPr="008816C9" w:rsidRDefault="008816C9" w:rsidP="00331439">
      <w:pPr>
        <w:shd w:val="clear" w:color="auto" w:fill="FFFFFF"/>
        <w:spacing w:after="0" w:line="310" w:lineRule="atLeast"/>
        <w:rPr>
          <w:rFonts w:ascii="Times New Roman" w:eastAsia="Times New Roman" w:hAnsi="Times New Roman" w:cs="Times New Roman"/>
          <w:b/>
          <w:color w:val="000000"/>
          <w:sz w:val="28"/>
          <w:szCs w:val="28"/>
        </w:rPr>
      </w:pPr>
      <w:r>
        <w:rPr>
          <w:rFonts w:ascii="Times New Roman" w:eastAsia="Times New Roman" w:hAnsi="Times New Roman" w:cs="Times New Roman"/>
          <w:color w:val="000000"/>
          <w:sz w:val="20"/>
          <w:szCs w:val="20"/>
        </w:rPr>
        <w:t xml:space="preserve">                             Окисление раствора</w:t>
      </w:r>
      <w:r w:rsidRPr="008816C9">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w:t>
      </w:r>
      <w:r w:rsidRPr="008816C9">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 xml:space="preserve">                                   Образование осадка</w:t>
      </w:r>
      <w:r w:rsidRPr="008816C9">
        <w:rPr>
          <w:rFonts w:ascii="Times New Roman" w:eastAsia="Times New Roman" w:hAnsi="Times New Roman" w:cs="Times New Roman"/>
          <w:color w:val="000000"/>
          <w:sz w:val="20"/>
          <w:szCs w:val="20"/>
        </w:rPr>
        <w:t xml:space="preserve">        </w:t>
      </w:r>
    </w:p>
    <w:p w:rsidR="00331439" w:rsidRPr="00331439" w:rsidRDefault="00331439" w:rsidP="00331439">
      <w:pPr>
        <w:shd w:val="clear" w:color="auto" w:fill="FFFFFF"/>
        <w:spacing w:after="0" w:line="310" w:lineRule="atLeast"/>
        <w:rPr>
          <w:rFonts w:ascii="Times New Roman" w:eastAsia="Times New Roman" w:hAnsi="Times New Roman" w:cs="Times New Roman"/>
          <w:b/>
          <w:color w:val="000000"/>
          <w:sz w:val="27"/>
          <w:szCs w:val="27"/>
        </w:rPr>
      </w:pPr>
    </w:p>
    <w:p w:rsidR="00331439" w:rsidRDefault="00331439" w:rsidP="00793363">
      <w:pPr>
        <w:shd w:val="clear" w:color="auto" w:fill="FFFFFF"/>
        <w:spacing w:after="0" w:line="310" w:lineRule="atLeast"/>
        <w:rPr>
          <w:rFonts w:ascii="Times New Roman" w:eastAsia="Times New Roman" w:hAnsi="Times New Roman" w:cs="Times New Roman"/>
          <w:color w:val="000000"/>
          <w:sz w:val="27"/>
          <w:szCs w:val="27"/>
        </w:rPr>
      </w:pPr>
      <w:r>
        <w:rPr>
          <w:rFonts w:ascii="Times New Roman" w:eastAsia="Times New Roman" w:hAnsi="Times New Roman" w:cs="Times New Roman"/>
          <w:noProof/>
          <w:color w:val="000000"/>
          <w:sz w:val="27"/>
          <w:szCs w:val="27"/>
        </w:rPr>
        <w:drawing>
          <wp:inline distT="0" distB="0" distL="0" distR="0">
            <wp:extent cx="2068829" cy="1752600"/>
            <wp:effectExtent l="19050" t="0" r="7621"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5773" cy="1750011"/>
                    </a:xfrm>
                    <a:prstGeom prst="rect">
                      <a:avLst/>
                    </a:prstGeom>
                    <a:noFill/>
                  </pic:spPr>
                </pic:pic>
              </a:graphicData>
            </a:graphic>
          </wp:inline>
        </w:drawing>
      </w:r>
      <w:r w:rsidR="008816C9">
        <w:rPr>
          <w:rFonts w:ascii="Times New Roman" w:eastAsia="Times New Roman" w:hAnsi="Times New Roman" w:cs="Times New Roman"/>
          <w:noProof/>
          <w:color w:val="000000"/>
          <w:sz w:val="27"/>
          <w:szCs w:val="27"/>
        </w:rPr>
        <w:t xml:space="preserve">                                            </w:t>
      </w:r>
      <w:r>
        <w:rPr>
          <w:rFonts w:ascii="Times New Roman" w:eastAsia="Times New Roman" w:hAnsi="Times New Roman" w:cs="Times New Roman"/>
          <w:noProof/>
          <w:color w:val="000000"/>
          <w:sz w:val="27"/>
          <w:szCs w:val="27"/>
        </w:rPr>
        <w:drawing>
          <wp:inline distT="0" distB="0" distL="0" distR="0">
            <wp:extent cx="1695450" cy="17526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5450" cy="1752600"/>
                    </a:xfrm>
                    <a:prstGeom prst="rect">
                      <a:avLst/>
                    </a:prstGeom>
                    <a:noFill/>
                  </pic:spPr>
                </pic:pic>
              </a:graphicData>
            </a:graphic>
          </wp:inline>
        </w:drawing>
      </w:r>
    </w:p>
    <w:p w:rsidR="00331439" w:rsidRPr="008816C9" w:rsidRDefault="008816C9" w:rsidP="008816C9">
      <w:pPr>
        <w:shd w:val="clear" w:color="auto" w:fill="FFFFFF"/>
        <w:spacing w:after="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r w:rsidR="00331439" w:rsidRPr="008816C9">
        <w:rPr>
          <w:rFonts w:ascii="Times New Roman" w:eastAsia="Times New Roman" w:hAnsi="Times New Roman" w:cs="Times New Roman"/>
          <w:color w:val="000000"/>
          <w:sz w:val="20"/>
          <w:szCs w:val="20"/>
        </w:rPr>
        <w:t>Фильтрация осадка</w:t>
      </w:r>
      <w:r w:rsidR="007F4BB7" w:rsidRPr="008816C9">
        <w:rPr>
          <w:rFonts w:ascii="Times New Roman" w:eastAsia="Times New Roman" w:hAnsi="Times New Roman" w:cs="Times New Roman"/>
          <w:color w:val="000000"/>
          <w:sz w:val="20"/>
          <w:szCs w:val="20"/>
        </w:rPr>
        <w:t xml:space="preserve">, </w:t>
      </w:r>
      <w:r w:rsidR="00331439" w:rsidRPr="008816C9">
        <w:rPr>
          <w:rFonts w:ascii="Times New Roman" w:eastAsia="Times New Roman" w:hAnsi="Times New Roman" w:cs="Times New Roman"/>
          <w:color w:val="000000"/>
          <w:sz w:val="20"/>
          <w:szCs w:val="20"/>
        </w:rPr>
        <w:t xml:space="preserve">добавление 2-3 капель раствора </w:t>
      </w:r>
      <w:r w:rsidRPr="008816C9">
        <w:rPr>
          <w:rFonts w:ascii="Times New Roman" w:eastAsia="Times New Roman" w:hAnsi="Times New Roman" w:cs="Times New Roman"/>
          <w:color w:val="000000"/>
          <w:sz w:val="20"/>
          <w:szCs w:val="20"/>
        </w:rPr>
        <w:t xml:space="preserve">   </w:t>
      </w:r>
      <w:r w:rsidR="00331439" w:rsidRPr="008816C9">
        <w:rPr>
          <w:rFonts w:ascii="Times New Roman" w:eastAsia="Times New Roman" w:hAnsi="Times New Roman" w:cs="Times New Roman"/>
          <w:color w:val="000000"/>
          <w:sz w:val="20"/>
          <w:szCs w:val="20"/>
        </w:rPr>
        <w:t>хлорида железа (3)</w:t>
      </w:r>
    </w:p>
    <w:p w:rsidR="00331439" w:rsidRDefault="00331439" w:rsidP="00331439">
      <w:pPr>
        <w:shd w:val="clear" w:color="auto" w:fill="FFFFFF"/>
        <w:spacing w:after="0" w:line="240" w:lineRule="auto"/>
        <w:rPr>
          <w:rFonts w:ascii="Times New Roman" w:eastAsia="Times New Roman" w:hAnsi="Times New Roman" w:cs="Times New Roman"/>
          <w:b/>
          <w:color w:val="000000"/>
          <w:sz w:val="28"/>
          <w:szCs w:val="28"/>
        </w:rPr>
      </w:pPr>
    </w:p>
    <w:p w:rsidR="00331439" w:rsidRPr="008816C9" w:rsidRDefault="00331439" w:rsidP="00331439">
      <w:pPr>
        <w:shd w:val="clear" w:color="auto" w:fill="FFFFFF"/>
        <w:spacing w:after="0" w:line="310" w:lineRule="atLeast"/>
        <w:rPr>
          <w:rFonts w:ascii="Times New Roman" w:eastAsia="Times New Roman" w:hAnsi="Times New Roman" w:cs="Times New Roman"/>
          <w:color w:val="000000"/>
          <w:sz w:val="20"/>
          <w:szCs w:val="20"/>
        </w:rPr>
      </w:pPr>
      <w:r>
        <w:rPr>
          <w:rFonts w:ascii="Times New Roman" w:eastAsia="Times New Roman" w:hAnsi="Times New Roman" w:cs="Times New Roman"/>
          <w:b/>
          <w:noProof/>
          <w:color w:val="000000"/>
          <w:sz w:val="28"/>
          <w:szCs w:val="28"/>
        </w:rPr>
        <w:lastRenderedPageBreak/>
        <w:drawing>
          <wp:inline distT="0" distB="0" distL="0" distR="0">
            <wp:extent cx="2068830" cy="17145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70267" cy="1715691"/>
                    </a:xfrm>
                    <a:prstGeom prst="rect">
                      <a:avLst/>
                    </a:prstGeom>
                    <a:noFill/>
                  </pic:spPr>
                </pic:pic>
              </a:graphicData>
            </a:graphic>
          </wp:inline>
        </w:drawing>
      </w:r>
      <w:r w:rsidR="008816C9">
        <w:rPr>
          <w:rFonts w:ascii="Times New Roman" w:eastAsia="Times New Roman" w:hAnsi="Times New Roman" w:cs="Times New Roman"/>
          <w:b/>
          <w:noProof/>
          <w:color w:val="000000"/>
          <w:sz w:val="24"/>
          <w:szCs w:val="24"/>
        </w:rPr>
        <w:t xml:space="preserve">                                                  </w:t>
      </w:r>
      <w:r w:rsidR="00EC59BD">
        <w:rPr>
          <w:rFonts w:ascii="Times New Roman" w:eastAsia="Times New Roman" w:hAnsi="Times New Roman" w:cs="Times New Roman"/>
          <w:b/>
          <w:noProof/>
          <w:color w:val="000000"/>
          <w:sz w:val="24"/>
          <w:szCs w:val="24"/>
        </w:rPr>
        <w:drawing>
          <wp:inline distT="0" distB="0" distL="0" distR="0">
            <wp:extent cx="1680210" cy="17145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6389" cy="1720805"/>
                    </a:xfrm>
                    <a:prstGeom prst="rect">
                      <a:avLst/>
                    </a:prstGeom>
                    <a:noFill/>
                  </pic:spPr>
                </pic:pic>
              </a:graphicData>
            </a:graphic>
          </wp:inline>
        </w:drawing>
      </w:r>
      <w:r w:rsidR="008816C9">
        <w:rPr>
          <w:rFonts w:ascii="Times New Roman" w:eastAsia="Times New Roman" w:hAnsi="Times New Roman" w:cs="Times New Roman"/>
          <w:b/>
          <w:noProof/>
          <w:color w:val="000000"/>
          <w:sz w:val="24"/>
          <w:szCs w:val="24"/>
        </w:rPr>
        <w:t xml:space="preserve">                                       </w:t>
      </w:r>
      <w:r w:rsidR="00EC59BD" w:rsidRPr="008816C9">
        <w:rPr>
          <w:rFonts w:ascii="Times New Roman" w:eastAsia="Times New Roman" w:hAnsi="Times New Roman" w:cs="Times New Roman"/>
          <w:color w:val="000000"/>
          <w:sz w:val="20"/>
          <w:szCs w:val="20"/>
        </w:rPr>
        <w:t>Слабое окрашивание</w:t>
      </w:r>
      <w:r w:rsidR="008816C9">
        <w:rPr>
          <w:rFonts w:ascii="Times New Roman" w:eastAsia="Times New Roman" w:hAnsi="Times New Roman" w:cs="Times New Roman"/>
          <w:color w:val="000000"/>
          <w:sz w:val="20"/>
          <w:szCs w:val="20"/>
        </w:rPr>
        <w:t xml:space="preserve">. </w:t>
      </w:r>
      <w:r w:rsidRPr="008816C9">
        <w:rPr>
          <w:rFonts w:ascii="Times New Roman" w:eastAsia="Times New Roman" w:hAnsi="Times New Roman" w:cs="Times New Roman"/>
          <w:color w:val="000000"/>
          <w:sz w:val="20"/>
          <w:szCs w:val="20"/>
        </w:rPr>
        <w:t>Качественная реакция</w:t>
      </w:r>
      <w:r w:rsidR="00137A0E">
        <w:rPr>
          <w:rFonts w:ascii="Times New Roman" w:eastAsia="Times New Roman" w:hAnsi="Times New Roman" w:cs="Times New Roman"/>
          <w:color w:val="000000"/>
          <w:sz w:val="20"/>
          <w:szCs w:val="20"/>
        </w:rPr>
        <w:t xml:space="preserve"> </w:t>
      </w:r>
      <w:r w:rsidRPr="008816C9">
        <w:rPr>
          <w:rFonts w:ascii="Times New Roman" w:eastAsia="Times New Roman" w:hAnsi="Times New Roman" w:cs="Times New Roman"/>
          <w:color w:val="000000"/>
          <w:sz w:val="20"/>
          <w:szCs w:val="20"/>
        </w:rPr>
        <w:t xml:space="preserve">на </w:t>
      </w:r>
      <w:proofErr w:type="spellStart"/>
      <w:r w:rsidRPr="008816C9">
        <w:rPr>
          <w:rFonts w:ascii="Times New Roman" w:eastAsia="Times New Roman" w:hAnsi="Times New Roman" w:cs="Times New Roman"/>
          <w:color w:val="000000"/>
          <w:sz w:val="20"/>
          <w:szCs w:val="20"/>
        </w:rPr>
        <w:t>фенолпроизводное</w:t>
      </w:r>
      <w:proofErr w:type="spellEnd"/>
      <w:r w:rsidRPr="008816C9">
        <w:rPr>
          <w:rFonts w:ascii="Times New Roman" w:eastAsia="Times New Roman" w:hAnsi="Times New Roman" w:cs="Times New Roman"/>
          <w:color w:val="000000"/>
          <w:sz w:val="20"/>
          <w:szCs w:val="20"/>
        </w:rPr>
        <w:t>.</w:t>
      </w:r>
    </w:p>
    <w:p w:rsidR="00EC59BD" w:rsidRDefault="00EC59BD" w:rsidP="00EC59BD">
      <w:pPr>
        <w:shd w:val="clear" w:color="auto" w:fill="FFFFFF"/>
        <w:spacing w:after="0" w:line="310" w:lineRule="atLeast"/>
        <w:rPr>
          <w:rFonts w:ascii="Times New Roman" w:eastAsia="Times New Roman" w:hAnsi="Times New Roman" w:cs="Times New Roman"/>
          <w:b/>
          <w:color w:val="000000"/>
          <w:sz w:val="28"/>
          <w:szCs w:val="28"/>
        </w:rPr>
      </w:pPr>
    </w:p>
    <w:p w:rsidR="00137A0E" w:rsidRDefault="00137A0E" w:rsidP="008816C9">
      <w:pPr>
        <w:shd w:val="clear" w:color="auto" w:fill="FFFFFF"/>
        <w:spacing w:after="0" w:line="310" w:lineRule="atLeast"/>
        <w:jc w:val="both"/>
        <w:rPr>
          <w:rFonts w:ascii="Times New Roman" w:eastAsia="Times New Roman" w:hAnsi="Times New Roman" w:cs="Times New Roman"/>
          <w:bCs/>
          <w:sz w:val="24"/>
          <w:szCs w:val="24"/>
          <w:u w:val="single"/>
        </w:rPr>
      </w:pPr>
    </w:p>
    <w:p w:rsidR="00FF7651" w:rsidRDefault="00EC59BD" w:rsidP="008816C9">
      <w:pPr>
        <w:shd w:val="clear" w:color="auto" w:fill="FFFFFF"/>
        <w:spacing w:after="0" w:line="310" w:lineRule="atLeast"/>
        <w:jc w:val="both"/>
        <w:rPr>
          <w:rFonts w:ascii="Times New Roman" w:eastAsia="Times New Roman" w:hAnsi="Times New Roman" w:cs="Times New Roman"/>
          <w:sz w:val="24"/>
          <w:szCs w:val="24"/>
        </w:rPr>
      </w:pPr>
      <w:r w:rsidRPr="008816C9">
        <w:rPr>
          <w:rFonts w:ascii="Times New Roman" w:eastAsia="Times New Roman" w:hAnsi="Times New Roman" w:cs="Times New Roman"/>
          <w:bCs/>
          <w:sz w:val="24"/>
          <w:szCs w:val="24"/>
          <w:u w:val="single"/>
        </w:rPr>
        <w:t>Вывод:</w:t>
      </w:r>
      <w:r w:rsidRPr="008816C9">
        <w:rPr>
          <w:rFonts w:ascii="Arial" w:eastAsia="Times New Roman" w:hAnsi="Arial" w:cs="Arial"/>
          <w:sz w:val="24"/>
          <w:szCs w:val="24"/>
        </w:rPr>
        <w:t> </w:t>
      </w:r>
      <w:r w:rsidRPr="008816C9">
        <w:rPr>
          <w:rFonts w:ascii="Times New Roman" w:eastAsia="Times New Roman" w:hAnsi="Times New Roman" w:cs="Times New Roman"/>
          <w:sz w:val="24"/>
          <w:szCs w:val="24"/>
        </w:rPr>
        <w:t xml:space="preserve">при гидролизе аспирина не законченного срока годности образуется </w:t>
      </w:r>
      <w:proofErr w:type="spellStart"/>
      <w:r w:rsidRPr="008816C9">
        <w:rPr>
          <w:rFonts w:ascii="Times New Roman" w:eastAsia="Times New Roman" w:hAnsi="Times New Roman" w:cs="Times New Roman"/>
          <w:sz w:val="24"/>
          <w:szCs w:val="24"/>
        </w:rPr>
        <w:t>фенолпроизводное</w:t>
      </w:r>
      <w:proofErr w:type="spellEnd"/>
      <w:r w:rsidRPr="008816C9">
        <w:rPr>
          <w:rFonts w:ascii="Times New Roman" w:eastAsia="Times New Roman" w:hAnsi="Times New Roman" w:cs="Times New Roman"/>
          <w:sz w:val="24"/>
          <w:szCs w:val="24"/>
        </w:rPr>
        <w:t>, которое дает фиолетовое окрашивание. У просроченного образца окрашивание слабое.</w:t>
      </w:r>
    </w:p>
    <w:p w:rsidR="0085526B" w:rsidRPr="008816C9" w:rsidRDefault="0085526B" w:rsidP="008816C9">
      <w:pPr>
        <w:shd w:val="clear" w:color="auto" w:fill="FFFFFF"/>
        <w:spacing w:after="0" w:line="310" w:lineRule="atLeast"/>
        <w:jc w:val="both"/>
        <w:rPr>
          <w:rFonts w:ascii="Times New Roman" w:eastAsia="Times New Roman" w:hAnsi="Times New Roman" w:cs="Times New Roman"/>
          <w:sz w:val="24"/>
          <w:szCs w:val="24"/>
        </w:rPr>
      </w:pPr>
    </w:p>
    <w:p w:rsidR="00EC59BD" w:rsidRPr="008816C9" w:rsidRDefault="00EC59BD" w:rsidP="008816C9">
      <w:pPr>
        <w:shd w:val="clear" w:color="auto" w:fill="FFFFFF"/>
        <w:spacing w:after="0" w:line="310" w:lineRule="atLeast"/>
        <w:jc w:val="both"/>
        <w:rPr>
          <w:rFonts w:ascii="Times New Roman" w:eastAsia="Times New Roman" w:hAnsi="Times New Roman" w:cs="Times New Roman"/>
          <w:sz w:val="24"/>
          <w:szCs w:val="24"/>
        </w:rPr>
      </w:pPr>
      <w:proofErr w:type="spellStart"/>
      <w:r w:rsidRPr="008816C9">
        <w:rPr>
          <w:rFonts w:ascii="Times New Roman" w:eastAsia="Times New Roman" w:hAnsi="Times New Roman" w:cs="Times New Roman"/>
          <w:sz w:val="24"/>
          <w:szCs w:val="24"/>
        </w:rPr>
        <w:t>Фенолпроизводное</w:t>
      </w:r>
      <w:proofErr w:type="spellEnd"/>
      <w:r w:rsidRPr="008816C9">
        <w:rPr>
          <w:rFonts w:ascii="Times New Roman" w:eastAsia="Times New Roman" w:hAnsi="Times New Roman" w:cs="Times New Roman"/>
          <w:sz w:val="24"/>
          <w:szCs w:val="24"/>
        </w:rPr>
        <w:t xml:space="preserve"> - это очень опасное для здоровья человека вещество, которое влияет на появление побочных эффектов на организм человека, при приеме ацетилсалициловой кислоты. Поэтому необходимо строго соблюдать инструкции по применению и сроки годности препарата.</w:t>
      </w:r>
    </w:p>
    <w:p w:rsidR="00EC59BD" w:rsidRPr="008816C9" w:rsidRDefault="00EC59BD" w:rsidP="008816C9">
      <w:pPr>
        <w:shd w:val="clear" w:color="auto" w:fill="FFFFFF"/>
        <w:spacing w:after="0" w:line="310" w:lineRule="atLeast"/>
        <w:ind w:left="-709" w:firstLine="709"/>
        <w:jc w:val="both"/>
        <w:rPr>
          <w:rFonts w:ascii="Times New Roman" w:eastAsia="Times New Roman" w:hAnsi="Times New Roman" w:cs="Times New Roman"/>
          <w:sz w:val="24"/>
          <w:szCs w:val="24"/>
        </w:rPr>
      </w:pPr>
    </w:p>
    <w:p w:rsidR="001266AA" w:rsidRDefault="001266AA" w:rsidP="00331439">
      <w:pPr>
        <w:shd w:val="clear" w:color="auto" w:fill="FFFFFF"/>
        <w:spacing w:after="0" w:line="310" w:lineRule="atLeast"/>
        <w:rPr>
          <w:rFonts w:ascii="Times New Roman" w:eastAsia="Times New Roman" w:hAnsi="Times New Roman" w:cs="Times New Roman"/>
          <w:b/>
          <w:color w:val="000000"/>
          <w:sz w:val="28"/>
          <w:szCs w:val="28"/>
        </w:rPr>
      </w:pPr>
    </w:p>
    <w:p w:rsidR="001266AA" w:rsidRPr="00331439" w:rsidRDefault="001266AA" w:rsidP="00331439">
      <w:pPr>
        <w:shd w:val="clear" w:color="auto" w:fill="FFFFFF"/>
        <w:spacing w:after="0" w:line="310" w:lineRule="atLeast"/>
        <w:rPr>
          <w:rFonts w:ascii="Times New Roman" w:eastAsia="Times New Roman" w:hAnsi="Times New Roman" w:cs="Times New Roman"/>
          <w:b/>
          <w:color w:val="000000"/>
          <w:sz w:val="28"/>
          <w:szCs w:val="28"/>
        </w:rPr>
      </w:pPr>
    </w:p>
    <w:p w:rsidR="005C048F" w:rsidRPr="00E847FA" w:rsidRDefault="005C048F" w:rsidP="00E847FA">
      <w:pPr>
        <w:pageBreakBefore/>
        <w:shd w:val="clear" w:color="auto" w:fill="FFFFFF"/>
        <w:spacing w:after="0"/>
        <w:jc w:val="both"/>
        <w:rPr>
          <w:rFonts w:ascii="Times New Roman" w:eastAsia="Times New Roman" w:hAnsi="Times New Roman" w:cs="Times New Roman"/>
          <w:b/>
          <w:bCs/>
          <w:sz w:val="24"/>
          <w:szCs w:val="24"/>
        </w:rPr>
      </w:pPr>
      <w:r w:rsidRPr="00E847FA">
        <w:rPr>
          <w:rFonts w:ascii="Times New Roman" w:eastAsia="Times New Roman" w:hAnsi="Times New Roman" w:cs="Times New Roman"/>
          <w:b/>
          <w:bCs/>
          <w:sz w:val="24"/>
          <w:szCs w:val="24"/>
        </w:rPr>
        <w:lastRenderedPageBreak/>
        <w:t>Реакции с препаратом парацетамол.</w:t>
      </w:r>
    </w:p>
    <w:p w:rsidR="00286F57" w:rsidRPr="00E847FA" w:rsidRDefault="002A1125" w:rsidP="00E847FA">
      <w:pPr>
        <w:spacing w:after="0"/>
        <w:jc w:val="both"/>
        <w:rPr>
          <w:rFonts w:ascii="Times New Roman" w:eastAsia="Times New Roman" w:hAnsi="Times New Roman" w:cs="Times New Roman"/>
          <w:color w:val="222222"/>
          <w:kern w:val="24"/>
          <w:sz w:val="24"/>
          <w:szCs w:val="24"/>
        </w:rPr>
      </w:pPr>
      <w:r w:rsidRPr="00E847FA">
        <w:rPr>
          <w:rFonts w:ascii="Times New Roman" w:eastAsia="Times New Roman" w:hAnsi="Times New Roman" w:cs="Times New Roman"/>
          <w:color w:val="000000"/>
          <w:kern w:val="24"/>
          <w:sz w:val="24"/>
          <w:szCs w:val="24"/>
        </w:rPr>
        <w:t xml:space="preserve">Для проведения опыта мы использовали таблетки парацетамола марки - </w:t>
      </w:r>
      <w:r w:rsidRPr="00E847FA">
        <w:rPr>
          <w:rFonts w:ascii="Times New Roman" w:eastAsia="Times New Roman" w:hAnsi="Times New Roman" w:cs="Times New Roman"/>
          <w:b/>
          <w:bCs/>
          <w:color w:val="222222"/>
          <w:kern w:val="24"/>
          <w:sz w:val="24"/>
          <w:szCs w:val="24"/>
        </w:rPr>
        <w:t>«</w:t>
      </w:r>
      <w:proofErr w:type="spellStart"/>
      <w:r w:rsidRPr="00E847FA">
        <w:rPr>
          <w:rFonts w:ascii="Times New Roman" w:eastAsia="Times New Roman" w:hAnsi="Times New Roman" w:cs="Times New Roman"/>
          <w:b/>
          <w:bCs/>
          <w:color w:val="222222"/>
          <w:kern w:val="24"/>
          <w:sz w:val="24"/>
          <w:szCs w:val="24"/>
        </w:rPr>
        <w:t>Медисорб</w:t>
      </w:r>
      <w:proofErr w:type="spellEnd"/>
      <w:r w:rsidRPr="00E847FA">
        <w:rPr>
          <w:rFonts w:ascii="Times New Roman" w:eastAsia="Times New Roman" w:hAnsi="Times New Roman" w:cs="Times New Roman"/>
          <w:b/>
          <w:bCs/>
          <w:color w:val="222222"/>
          <w:kern w:val="24"/>
          <w:sz w:val="24"/>
          <w:szCs w:val="24"/>
        </w:rPr>
        <w:t xml:space="preserve">» </w:t>
      </w:r>
      <w:proofErr w:type="spellStart"/>
      <w:r w:rsidRPr="00E847FA">
        <w:rPr>
          <w:rFonts w:ascii="Times New Roman" w:eastAsia="Times New Roman" w:hAnsi="Times New Roman" w:cs="Times New Roman"/>
          <w:b/>
          <w:bCs/>
          <w:color w:val="222222"/>
          <w:kern w:val="24"/>
          <w:sz w:val="24"/>
          <w:szCs w:val="24"/>
        </w:rPr>
        <w:t>г.Пермь</w:t>
      </w:r>
      <w:proofErr w:type="spellEnd"/>
      <w:r w:rsidRPr="00E847FA">
        <w:rPr>
          <w:rFonts w:ascii="Times New Roman" w:eastAsia="Times New Roman" w:hAnsi="Times New Roman" w:cs="Times New Roman"/>
          <w:b/>
          <w:bCs/>
          <w:color w:val="222222"/>
          <w:kern w:val="24"/>
          <w:sz w:val="24"/>
          <w:szCs w:val="24"/>
        </w:rPr>
        <w:t xml:space="preserve"> </w:t>
      </w:r>
      <w:r w:rsidR="00FF7651" w:rsidRPr="00E847FA">
        <w:rPr>
          <w:rFonts w:ascii="Times New Roman" w:eastAsia="Times New Roman" w:hAnsi="Times New Roman" w:cs="Times New Roman"/>
          <w:color w:val="222222"/>
          <w:kern w:val="24"/>
          <w:sz w:val="24"/>
          <w:szCs w:val="24"/>
        </w:rPr>
        <w:t>(трех образцов</w:t>
      </w:r>
      <w:r w:rsidR="00286F57" w:rsidRPr="00E847FA">
        <w:rPr>
          <w:rFonts w:ascii="Times New Roman" w:eastAsia="Times New Roman" w:hAnsi="Times New Roman" w:cs="Times New Roman"/>
          <w:color w:val="222222"/>
          <w:kern w:val="24"/>
          <w:sz w:val="24"/>
          <w:szCs w:val="24"/>
        </w:rPr>
        <w:t>, в 2-ух разных упаковках</w:t>
      </w:r>
      <w:r w:rsidR="00FF7651" w:rsidRPr="00E847FA">
        <w:rPr>
          <w:rFonts w:ascii="Times New Roman" w:eastAsia="Times New Roman" w:hAnsi="Times New Roman" w:cs="Times New Roman"/>
          <w:color w:val="222222"/>
          <w:kern w:val="24"/>
          <w:sz w:val="24"/>
          <w:szCs w:val="24"/>
        </w:rPr>
        <w:t>)</w:t>
      </w:r>
      <w:r w:rsidR="00286F57" w:rsidRPr="00E847FA">
        <w:rPr>
          <w:rFonts w:ascii="Times New Roman" w:eastAsia="Times New Roman" w:hAnsi="Times New Roman" w:cs="Times New Roman"/>
          <w:color w:val="222222"/>
          <w:kern w:val="24"/>
          <w:sz w:val="24"/>
          <w:szCs w:val="24"/>
        </w:rPr>
        <w:t>:</w:t>
      </w:r>
    </w:p>
    <w:p w:rsidR="00FD6CAE" w:rsidRPr="00E847FA" w:rsidRDefault="00286F57" w:rsidP="00E847FA">
      <w:pPr>
        <w:spacing w:after="0"/>
        <w:jc w:val="both"/>
        <w:rPr>
          <w:rFonts w:ascii="Times New Roman" w:eastAsia="Times New Roman" w:hAnsi="Times New Roman" w:cs="Times New Roman"/>
          <w:color w:val="FF0000"/>
          <w:kern w:val="24"/>
          <w:sz w:val="24"/>
          <w:szCs w:val="24"/>
        </w:rPr>
      </w:pPr>
      <w:r w:rsidRPr="00E847FA">
        <w:rPr>
          <w:rFonts w:ascii="Times New Roman" w:eastAsia="Times New Roman" w:hAnsi="Times New Roman" w:cs="Times New Roman"/>
          <w:color w:val="222222"/>
          <w:kern w:val="24"/>
          <w:sz w:val="24"/>
          <w:szCs w:val="24"/>
        </w:rPr>
        <w:t>1)</w:t>
      </w:r>
      <w:r w:rsidR="00515EED">
        <w:rPr>
          <w:rFonts w:ascii="Times New Roman" w:eastAsia="Times New Roman" w:hAnsi="Times New Roman" w:cs="Times New Roman"/>
          <w:color w:val="222222"/>
          <w:kern w:val="24"/>
          <w:sz w:val="24"/>
          <w:szCs w:val="24"/>
        </w:rPr>
        <w:t xml:space="preserve">  В бумажной</w:t>
      </w:r>
      <w:r w:rsidRPr="00E847FA">
        <w:rPr>
          <w:rFonts w:ascii="Times New Roman" w:eastAsia="Times New Roman" w:hAnsi="Times New Roman" w:cs="Times New Roman"/>
          <w:color w:val="222222"/>
          <w:kern w:val="24"/>
          <w:sz w:val="24"/>
          <w:szCs w:val="24"/>
        </w:rPr>
        <w:t xml:space="preserve">, </w:t>
      </w:r>
      <w:r w:rsidR="00CB4BBC">
        <w:rPr>
          <w:rFonts w:ascii="Times New Roman" w:eastAsia="Times New Roman" w:hAnsi="Times New Roman" w:cs="Times New Roman"/>
          <w:color w:val="222222"/>
          <w:kern w:val="24"/>
          <w:sz w:val="24"/>
          <w:szCs w:val="24"/>
        </w:rPr>
        <w:t>с незаконченным сроком годности</w:t>
      </w:r>
      <w:r w:rsidR="00E847FA">
        <w:rPr>
          <w:rFonts w:ascii="Times New Roman" w:eastAsia="Times New Roman" w:hAnsi="Times New Roman" w:cs="Times New Roman"/>
          <w:color w:val="222222"/>
          <w:kern w:val="24"/>
          <w:sz w:val="24"/>
          <w:szCs w:val="24"/>
        </w:rPr>
        <w:t xml:space="preserve"> </w:t>
      </w:r>
      <w:r w:rsidR="00515EED" w:rsidRPr="00515EED">
        <w:rPr>
          <w:rFonts w:ascii="Times New Roman" w:eastAsia="Times New Roman" w:hAnsi="Times New Roman" w:cs="Times New Roman"/>
          <w:color w:val="222222"/>
          <w:kern w:val="24"/>
          <w:sz w:val="24"/>
          <w:szCs w:val="24"/>
        </w:rPr>
        <w:t>до мая 2021</w:t>
      </w:r>
    </w:p>
    <w:p w:rsidR="002A1125" w:rsidRPr="00E847FA" w:rsidRDefault="00286F57" w:rsidP="00E847FA">
      <w:pPr>
        <w:spacing w:after="0"/>
        <w:jc w:val="both"/>
        <w:rPr>
          <w:rFonts w:ascii="Times New Roman" w:eastAsia="Times New Roman" w:hAnsi="Times New Roman" w:cs="Times New Roman"/>
          <w:color w:val="222222"/>
          <w:kern w:val="24"/>
          <w:sz w:val="24"/>
          <w:szCs w:val="24"/>
        </w:rPr>
      </w:pPr>
      <w:r w:rsidRPr="00E847FA">
        <w:rPr>
          <w:rFonts w:ascii="Times New Roman" w:eastAsia="Times New Roman" w:hAnsi="Times New Roman" w:cs="Times New Roman"/>
          <w:color w:val="222222"/>
          <w:kern w:val="24"/>
          <w:sz w:val="24"/>
          <w:szCs w:val="24"/>
        </w:rPr>
        <w:t xml:space="preserve">2) В </w:t>
      </w:r>
      <w:r w:rsidR="00515EED">
        <w:rPr>
          <w:rFonts w:ascii="Times New Roman" w:eastAsia="Times New Roman" w:hAnsi="Times New Roman" w:cs="Times New Roman"/>
          <w:color w:val="222222"/>
          <w:kern w:val="24"/>
          <w:sz w:val="24"/>
          <w:szCs w:val="24"/>
        </w:rPr>
        <w:t>блистерной упаковке</w:t>
      </w:r>
      <w:r w:rsidRPr="00E847FA">
        <w:rPr>
          <w:rFonts w:ascii="Times New Roman" w:eastAsia="Times New Roman" w:hAnsi="Times New Roman" w:cs="Times New Roman"/>
          <w:color w:val="222222"/>
          <w:kern w:val="24"/>
          <w:sz w:val="24"/>
          <w:szCs w:val="24"/>
        </w:rPr>
        <w:t>,</w:t>
      </w:r>
      <w:r w:rsidR="00E847FA">
        <w:rPr>
          <w:rFonts w:ascii="Times New Roman" w:eastAsia="Times New Roman" w:hAnsi="Times New Roman" w:cs="Times New Roman"/>
          <w:color w:val="222222"/>
          <w:kern w:val="24"/>
          <w:sz w:val="24"/>
          <w:szCs w:val="24"/>
        </w:rPr>
        <w:t xml:space="preserve"> </w:t>
      </w:r>
      <w:r w:rsidRPr="00E847FA">
        <w:rPr>
          <w:rFonts w:ascii="Times New Roman" w:eastAsia="Times New Roman" w:hAnsi="Times New Roman" w:cs="Times New Roman"/>
          <w:color w:val="222222"/>
          <w:kern w:val="24"/>
          <w:sz w:val="24"/>
          <w:szCs w:val="24"/>
        </w:rPr>
        <w:t>с незаконченным сроком годности</w:t>
      </w:r>
      <w:r w:rsidR="00515EED">
        <w:rPr>
          <w:rFonts w:ascii="Times New Roman" w:eastAsia="Times New Roman" w:hAnsi="Times New Roman" w:cs="Times New Roman"/>
          <w:color w:val="222222"/>
          <w:kern w:val="24"/>
          <w:sz w:val="24"/>
          <w:szCs w:val="24"/>
        </w:rPr>
        <w:t xml:space="preserve"> до ноября 2022</w:t>
      </w:r>
    </w:p>
    <w:p w:rsidR="00286F57" w:rsidRPr="00E847FA" w:rsidRDefault="00286F57" w:rsidP="00E847FA">
      <w:pPr>
        <w:spacing w:after="0"/>
        <w:jc w:val="both"/>
        <w:rPr>
          <w:rFonts w:ascii="Times New Roman" w:eastAsia="Times New Roman" w:hAnsi="Times New Roman" w:cs="Times New Roman"/>
          <w:color w:val="222222"/>
          <w:kern w:val="24"/>
          <w:sz w:val="24"/>
          <w:szCs w:val="24"/>
        </w:rPr>
      </w:pPr>
      <w:r w:rsidRPr="00E847FA">
        <w:rPr>
          <w:rFonts w:ascii="Times New Roman" w:eastAsia="Times New Roman" w:hAnsi="Times New Roman" w:cs="Times New Roman"/>
          <w:color w:val="222222"/>
          <w:kern w:val="24"/>
          <w:sz w:val="24"/>
          <w:szCs w:val="24"/>
        </w:rPr>
        <w:t>3) В бумажной, с законченным</w:t>
      </w:r>
      <w:r w:rsidR="00E847FA">
        <w:rPr>
          <w:rFonts w:ascii="Times New Roman" w:eastAsia="Times New Roman" w:hAnsi="Times New Roman" w:cs="Times New Roman"/>
          <w:color w:val="222222"/>
          <w:kern w:val="24"/>
          <w:sz w:val="24"/>
          <w:szCs w:val="24"/>
        </w:rPr>
        <w:t xml:space="preserve"> </w:t>
      </w:r>
      <w:r w:rsidR="00515EED">
        <w:rPr>
          <w:rFonts w:ascii="Times New Roman" w:eastAsia="Times New Roman" w:hAnsi="Times New Roman" w:cs="Times New Roman"/>
          <w:color w:val="222222"/>
          <w:kern w:val="24"/>
          <w:sz w:val="24"/>
          <w:szCs w:val="24"/>
        </w:rPr>
        <w:t>сроком годности до июня 2016</w:t>
      </w:r>
    </w:p>
    <w:p w:rsidR="00286F57" w:rsidRPr="00E847FA" w:rsidRDefault="00286F57" w:rsidP="002A1125">
      <w:pPr>
        <w:spacing w:after="0"/>
        <w:rPr>
          <w:rFonts w:ascii="Arial" w:eastAsia="Times New Roman" w:hAnsi="Arial"/>
          <w:color w:val="222222"/>
          <w:kern w:val="24"/>
          <w:sz w:val="24"/>
          <w:szCs w:val="24"/>
        </w:rPr>
      </w:pPr>
    </w:p>
    <w:p w:rsidR="002A1125" w:rsidRPr="002A1125" w:rsidRDefault="00B40742" w:rsidP="002A1125">
      <w:pPr>
        <w:spacing w:after="0"/>
        <w:rPr>
          <w:rFonts w:ascii="Times New Roman" w:eastAsia="Times New Roman" w:hAnsi="Times New Roman" w:cs="Times New Roman"/>
          <w:sz w:val="26"/>
          <w:szCs w:val="26"/>
        </w:rPr>
      </w:pPr>
      <w:r>
        <w:rPr>
          <w:rFonts w:ascii="Times New Roman" w:eastAsia="Times New Roman" w:hAnsi="Times New Roman" w:cs="Times New Roman"/>
          <w:noProof/>
          <w:sz w:val="26"/>
          <w:szCs w:val="26"/>
        </w:rPr>
        <w:drawing>
          <wp:inline distT="0" distB="0" distL="0" distR="0">
            <wp:extent cx="1744980" cy="17449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43930" cy="1743930"/>
                    </a:xfrm>
                    <a:prstGeom prst="rect">
                      <a:avLst/>
                    </a:prstGeom>
                    <a:noFill/>
                  </pic:spPr>
                </pic:pic>
              </a:graphicData>
            </a:graphic>
          </wp:inline>
        </w:drawing>
      </w:r>
      <w:r w:rsidR="002A1125">
        <w:rPr>
          <w:rFonts w:ascii="Times New Roman" w:eastAsia="Times New Roman" w:hAnsi="Times New Roman" w:cs="Times New Roman"/>
          <w:noProof/>
          <w:sz w:val="26"/>
          <w:szCs w:val="26"/>
        </w:rPr>
        <w:drawing>
          <wp:inline distT="0" distB="0" distL="0" distR="0">
            <wp:extent cx="2275551" cy="164458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3166" cy="1642857"/>
                    </a:xfrm>
                    <a:prstGeom prst="rect">
                      <a:avLst/>
                    </a:prstGeom>
                    <a:noFill/>
                  </pic:spPr>
                </pic:pic>
              </a:graphicData>
            </a:graphic>
          </wp:inline>
        </w:drawing>
      </w:r>
    </w:p>
    <w:p w:rsidR="002A1125" w:rsidRPr="00E847FA" w:rsidRDefault="00504CB1" w:rsidP="00E847FA">
      <w:pPr>
        <w:shd w:val="clear" w:color="auto" w:fill="FFFFFF"/>
        <w:spacing w:after="0" w:line="310" w:lineRule="atLeast"/>
        <w:jc w:val="both"/>
        <w:rPr>
          <w:rFonts w:ascii="Times New Roman" w:eastAsia="Times New Roman" w:hAnsi="Times New Roman" w:cs="Times New Roman"/>
          <w:sz w:val="24"/>
          <w:szCs w:val="24"/>
          <w:u w:val="single"/>
        </w:rPr>
      </w:pPr>
      <w:r w:rsidRPr="00E847FA">
        <w:rPr>
          <w:rFonts w:ascii="Times New Roman" w:eastAsia="Times New Roman" w:hAnsi="Times New Roman" w:cs="Times New Roman"/>
          <w:sz w:val="24"/>
          <w:szCs w:val="24"/>
          <w:u w:val="single"/>
        </w:rPr>
        <w:t>Определение химической среды препарата.</w:t>
      </w:r>
    </w:p>
    <w:p w:rsidR="00504CB1" w:rsidRPr="00E847FA" w:rsidRDefault="00504CB1" w:rsidP="00E847FA">
      <w:pPr>
        <w:shd w:val="clear" w:color="auto" w:fill="FFFFFF"/>
        <w:spacing w:after="0" w:line="310" w:lineRule="atLeast"/>
        <w:ind w:firstLine="851"/>
        <w:jc w:val="both"/>
        <w:rPr>
          <w:rFonts w:ascii="Times New Roman" w:eastAsia="Times New Roman" w:hAnsi="Times New Roman" w:cs="Times New Roman"/>
          <w:sz w:val="24"/>
          <w:szCs w:val="24"/>
        </w:rPr>
      </w:pPr>
      <w:r w:rsidRPr="00E847FA">
        <w:rPr>
          <w:rFonts w:ascii="Times New Roman" w:eastAsia="Times New Roman" w:hAnsi="Times New Roman" w:cs="Times New Roman"/>
          <w:sz w:val="24"/>
          <w:szCs w:val="24"/>
        </w:rPr>
        <w:t>0,5 г таблеток парацетамол растворили в 10 мл дистиллированной воды. С помощью лакмусовой бумаги определили среду раствора. Она оказалась нейтральной.</w:t>
      </w:r>
    </w:p>
    <w:p w:rsidR="005C048F" w:rsidRPr="00E847FA" w:rsidRDefault="005C048F" w:rsidP="00E847FA">
      <w:pPr>
        <w:shd w:val="clear" w:color="auto" w:fill="FFFFFF"/>
        <w:spacing w:after="0" w:line="310" w:lineRule="atLeast"/>
        <w:jc w:val="both"/>
        <w:rPr>
          <w:rFonts w:ascii="Times New Roman" w:eastAsia="Times New Roman" w:hAnsi="Times New Roman" w:cs="Times New Roman"/>
          <w:bCs/>
          <w:sz w:val="24"/>
          <w:szCs w:val="24"/>
          <w:u w:val="single"/>
        </w:rPr>
      </w:pPr>
      <w:r w:rsidRPr="00E847FA">
        <w:rPr>
          <w:rFonts w:ascii="Times New Roman" w:eastAsia="Times New Roman" w:hAnsi="Times New Roman" w:cs="Times New Roman"/>
          <w:bCs/>
          <w:sz w:val="24"/>
          <w:szCs w:val="24"/>
          <w:u w:val="single"/>
        </w:rPr>
        <w:t>Определение уксусной кислоты</w:t>
      </w:r>
    </w:p>
    <w:p w:rsidR="005C048F" w:rsidRPr="00E847FA" w:rsidRDefault="005C048F" w:rsidP="00E847FA">
      <w:pPr>
        <w:shd w:val="clear" w:color="auto" w:fill="FFFFFF"/>
        <w:spacing w:after="0" w:line="310" w:lineRule="atLeast"/>
        <w:ind w:firstLine="851"/>
        <w:jc w:val="both"/>
        <w:rPr>
          <w:rFonts w:ascii="Times New Roman" w:eastAsia="Times New Roman" w:hAnsi="Times New Roman" w:cs="Times New Roman"/>
          <w:sz w:val="24"/>
          <w:szCs w:val="24"/>
        </w:rPr>
      </w:pPr>
      <w:r w:rsidRPr="00E847FA">
        <w:rPr>
          <w:rFonts w:ascii="Times New Roman" w:eastAsia="Times New Roman" w:hAnsi="Times New Roman" w:cs="Times New Roman"/>
          <w:sz w:val="24"/>
          <w:szCs w:val="24"/>
        </w:rPr>
        <w:t>К 1 мл раствора парацетамола добавили 0,5 мл соляной кислоты, нагрели смесь до кипения и кипятили ее в течение 1 минуты. Затем охладили пробирку и осторожно понюхали ее содержимое.</w:t>
      </w:r>
    </w:p>
    <w:p w:rsidR="005C048F" w:rsidRDefault="00E847FA" w:rsidP="005C048F">
      <w:pPr>
        <w:shd w:val="clear" w:color="auto" w:fill="FFFFFF"/>
        <w:spacing w:after="0" w:line="310" w:lineRule="atLeast"/>
        <w:rPr>
          <w:rFonts w:ascii="Times New Roman" w:eastAsia="Times New Roman" w:hAnsi="Times New Roman" w:cs="Times New Roman"/>
          <w:color w:val="000000"/>
        </w:rPr>
      </w:pPr>
      <w:r>
        <w:rPr>
          <w:rFonts w:ascii="Times New Roman" w:eastAsia="Times New Roman" w:hAnsi="Times New Roman" w:cs="Times New Roman"/>
          <w:noProof/>
          <w:color w:val="000000"/>
        </w:rPr>
        <w:drawing>
          <wp:anchor distT="0" distB="0" distL="114300" distR="114300" simplePos="0" relativeHeight="251658752" behindDoc="0" locked="0" layoutInCell="1" allowOverlap="1">
            <wp:simplePos x="0" y="0"/>
            <wp:positionH relativeFrom="column">
              <wp:posOffset>-116205</wp:posOffset>
            </wp:positionH>
            <wp:positionV relativeFrom="paragraph">
              <wp:posOffset>105410</wp:posOffset>
            </wp:positionV>
            <wp:extent cx="1436370" cy="1920240"/>
            <wp:effectExtent l="1905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36370" cy="1920240"/>
                    </a:xfrm>
                    <a:prstGeom prst="rect">
                      <a:avLst/>
                    </a:prstGeom>
                    <a:noFill/>
                  </pic:spPr>
                </pic:pic>
              </a:graphicData>
            </a:graphic>
          </wp:anchor>
        </w:drawing>
      </w:r>
    </w:p>
    <w:p w:rsidR="00793363" w:rsidRDefault="00793363" w:rsidP="005C048F">
      <w:pPr>
        <w:shd w:val="clear" w:color="auto" w:fill="FFFFFF"/>
        <w:spacing w:after="0" w:line="310" w:lineRule="atLeast"/>
        <w:rPr>
          <w:rFonts w:ascii="Times New Roman" w:eastAsia="Times New Roman" w:hAnsi="Times New Roman" w:cs="Times New Roman"/>
          <w:color w:val="000000"/>
        </w:rPr>
      </w:pPr>
    </w:p>
    <w:p w:rsidR="00793363" w:rsidRDefault="00793363" w:rsidP="005C048F">
      <w:pPr>
        <w:shd w:val="clear" w:color="auto" w:fill="FFFFFF"/>
        <w:spacing w:after="0" w:line="310" w:lineRule="atLeast"/>
        <w:rPr>
          <w:rFonts w:ascii="Times New Roman" w:eastAsia="Times New Roman" w:hAnsi="Times New Roman" w:cs="Times New Roman"/>
          <w:color w:val="000000"/>
        </w:rPr>
      </w:pPr>
    </w:p>
    <w:p w:rsidR="00B40742" w:rsidRPr="00FD6CAE" w:rsidRDefault="00B40742" w:rsidP="00B40742">
      <w:pPr>
        <w:pStyle w:val="a3"/>
        <w:spacing w:before="0" w:beforeAutospacing="0" w:after="0" w:afterAutospacing="0"/>
        <w:rPr>
          <w:b/>
        </w:rPr>
      </w:pPr>
      <w:r w:rsidRPr="00FD6CAE">
        <w:rPr>
          <w:rFonts w:cstheme="minorBidi"/>
          <w:b/>
          <w:color w:val="000000"/>
          <w:kern w:val="24"/>
        </w:rPr>
        <w:t xml:space="preserve">Нагревание раствора парацетамола с соляной кислотой </w:t>
      </w:r>
    </w:p>
    <w:p w:rsidR="00793363" w:rsidRDefault="00793363" w:rsidP="005C048F">
      <w:pPr>
        <w:shd w:val="clear" w:color="auto" w:fill="FFFFFF"/>
        <w:spacing w:after="0" w:line="310" w:lineRule="atLeast"/>
        <w:rPr>
          <w:rFonts w:ascii="Times New Roman" w:eastAsia="Times New Roman" w:hAnsi="Times New Roman" w:cs="Times New Roman"/>
          <w:color w:val="000000"/>
        </w:rPr>
      </w:pPr>
    </w:p>
    <w:p w:rsidR="00793363" w:rsidRDefault="00793363" w:rsidP="005C048F">
      <w:pPr>
        <w:shd w:val="clear" w:color="auto" w:fill="FFFFFF"/>
        <w:spacing w:after="0" w:line="310" w:lineRule="atLeast"/>
        <w:rPr>
          <w:rFonts w:ascii="Times New Roman" w:eastAsia="Times New Roman" w:hAnsi="Times New Roman" w:cs="Times New Roman"/>
          <w:color w:val="000000"/>
        </w:rPr>
      </w:pPr>
    </w:p>
    <w:p w:rsidR="00B67EA5" w:rsidRPr="00E847FA" w:rsidRDefault="00B67EA5" w:rsidP="00E847FA">
      <w:pPr>
        <w:spacing w:after="0" w:line="240" w:lineRule="auto"/>
        <w:jc w:val="both"/>
        <w:rPr>
          <w:rFonts w:ascii="Times New Roman" w:eastAsia="Times New Roman" w:hAnsi="Times New Roman" w:cs="Times New Roman"/>
          <w:sz w:val="24"/>
          <w:szCs w:val="24"/>
        </w:rPr>
      </w:pPr>
      <w:r w:rsidRPr="00E847FA">
        <w:rPr>
          <w:rFonts w:ascii="Times New Roman" w:eastAsia="Times New Roman" w:hAnsi="Times New Roman"/>
          <w:bCs/>
          <w:kern w:val="24"/>
          <w:sz w:val="24"/>
          <w:szCs w:val="24"/>
          <w:u w:val="single"/>
        </w:rPr>
        <w:t>Вывод:</w:t>
      </w:r>
      <w:r w:rsidR="00CB4BBC">
        <w:rPr>
          <w:rFonts w:ascii="Times New Roman" w:eastAsia="Times New Roman" w:hAnsi="Times New Roman"/>
          <w:bCs/>
          <w:kern w:val="24"/>
          <w:sz w:val="24"/>
          <w:szCs w:val="24"/>
          <w:u w:val="single"/>
        </w:rPr>
        <w:t xml:space="preserve"> </w:t>
      </w:r>
      <w:r w:rsidRPr="00E847FA">
        <w:rPr>
          <w:rFonts w:ascii="Times New Roman" w:eastAsia="Times New Roman" w:hAnsi="Times New Roman"/>
          <w:kern w:val="24"/>
          <w:sz w:val="24"/>
          <w:szCs w:val="24"/>
        </w:rPr>
        <w:t>появившийся запах уксусной кислоты</w:t>
      </w:r>
      <w:r w:rsidR="00FD6CAE" w:rsidRPr="00E847FA">
        <w:rPr>
          <w:rFonts w:ascii="Times New Roman" w:eastAsia="Times New Roman" w:hAnsi="Times New Roman"/>
          <w:kern w:val="24"/>
          <w:sz w:val="24"/>
          <w:szCs w:val="24"/>
        </w:rPr>
        <w:t xml:space="preserve"> в образце бумажной упаковки и не законченного срока годности препарата</w:t>
      </w:r>
      <w:r w:rsidRPr="00E847FA">
        <w:rPr>
          <w:rFonts w:ascii="Times New Roman" w:eastAsia="Times New Roman" w:hAnsi="Times New Roman"/>
          <w:kern w:val="24"/>
          <w:sz w:val="24"/>
          <w:szCs w:val="24"/>
        </w:rPr>
        <w:t xml:space="preserve"> оз</w:t>
      </w:r>
      <w:r w:rsidR="00FD6CAE" w:rsidRPr="00E847FA">
        <w:rPr>
          <w:rFonts w:ascii="Times New Roman" w:eastAsia="Times New Roman" w:hAnsi="Times New Roman"/>
          <w:kern w:val="24"/>
          <w:sz w:val="24"/>
          <w:szCs w:val="24"/>
        </w:rPr>
        <w:t>начает,</w:t>
      </w:r>
      <w:r w:rsidR="00286F57" w:rsidRPr="00E847FA">
        <w:rPr>
          <w:rFonts w:ascii="Times New Roman" w:eastAsia="Times New Roman" w:hAnsi="Times New Roman"/>
          <w:kern w:val="24"/>
          <w:sz w:val="24"/>
          <w:szCs w:val="24"/>
        </w:rPr>
        <w:t xml:space="preserve"> что он</w:t>
      </w:r>
      <w:r w:rsidR="00504CB1" w:rsidRPr="00E847FA">
        <w:rPr>
          <w:rFonts w:ascii="Times New Roman" w:eastAsia="Times New Roman" w:hAnsi="Times New Roman"/>
          <w:kern w:val="24"/>
          <w:sz w:val="24"/>
          <w:szCs w:val="24"/>
        </w:rPr>
        <w:t xml:space="preserve"> </w:t>
      </w:r>
      <w:r w:rsidRPr="00E847FA">
        <w:rPr>
          <w:rFonts w:ascii="Times New Roman" w:eastAsia="Times New Roman" w:hAnsi="Times New Roman"/>
          <w:kern w:val="24"/>
          <w:sz w:val="24"/>
          <w:szCs w:val="24"/>
        </w:rPr>
        <w:t xml:space="preserve">действительно является парацетамолом. Со вторым </w:t>
      </w:r>
      <w:r w:rsidR="00286F57" w:rsidRPr="00E847FA">
        <w:rPr>
          <w:rFonts w:ascii="Times New Roman" w:eastAsia="Times New Roman" w:hAnsi="Times New Roman"/>
          <w:kern w:val="24"/>
          <w:sz w:val="24"/>
          <w:szCs w:val="24"/>
        </w:rPr>
        <w:t xml:space="preserve">и третьим </w:t>
      </w:r>
      <w:r w:rsidRPr="00E847FA">
        <w:rPr>
          <w:rFonts w:ascii="Times New Roman" w:eastAsia="Times New Roman" w:hAnsi="Times New Roman"/>
          <w:kern w:val="24"/>
          <w:sz w:val="24"/>
          <w:szCs w:val="24"/>
        </w:rPr>
        <w:t>образцом не происходило выделение запаха.</w:t>
      </w:r>
    </w:p>
    <w:p w:rsidR="00793363" w:rsidRPr="00E847FA" w:rsidRDefault="00793363" w:rsidP="00E847FA">
      <w:pPr>
        <w:shd w:val="clear" w:color="auto" w:fill="FFFFFF"/>
        <w:spacing w:after="0" w:line="310" w:lineRule="atLeast"/>
        <w:jc w:val="both"/>
        <w:rPr>
          <w:rFonts w:ascii="Arial" w:eastAsia="Times New Roman" w:hAnsi="Arial" w:cs="Arial"/>
          <w:sz w:val="24"/>
          <w:szCs w:val="24"/>
        </w:rPr>
      </w:pPr>
    </w:p>
    <w:p w:rsidR="005C048F" w:rsidRPr="005C048F" w:rsidRDefault="00504CB1" w:rsidP="005C048F">
      <w:pPr>
        <w:shd w:val="clear" w:color="auto" w:fill="FFFFFF"/>
        <w:spacing w:after="0" w:line="310" w:lineRule="atLeast"/>
        <w:rPr>
          <w:rFonts w:ascii="Arial" w:eastAsia="Times New Roman" w:hAnsi="Arial" w:cs="Arial"/>
          <w:color w:val="000000"/>
        </w:rPr>
      </w:pPr>
      <w:r w:rsidRPr="00504CB1">
        <w:rPr>
          <w:rFonts w:ascii="Arial" w:eastAsia="Times New Roman" w:hAnsi="Arial" w:cs="Arial"/>
          <w:noProof/>
          <w:color w:val="000000"/>
        </w:rPr>
        <w:drawing>
          <wp:inline distT="0" distB="0" distL="0" distR="0">
            <wp:extent cx="5940425" cy="1555493"/>
            <wp:effectExtent l="19050" t="0" r="3175" b="0"/>
            <wp:docPr id="4" name="Рисунок 19" descr="hello_html_m713d39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713d39d1.jpg"/>
                    <pic:cNvPicPr>
                      <a:picLocks noChangeAspect="1" noChangeArrowheads="1"/>
                    </pic:cNvPicPr>
                  </pic:nvPicPr>
                  <pic:blipFill>
                    <a:blip r:embed="rId24"/>
                    <a:srcRect/>
                    <a:stretch>
                      <a:fillRect/>
                    </a:stretch>
                  </pic:blipFill>
                  <pic:spPr bwMode="auto">
                    <a:xfrm>
                      <a:off x="0" y="0"/>
                      <a:ext cx="5940425" cy="1555493"/>
                    </a:xfrm>
                    <a:prstGeom prst="rect">
                      <a:avLst/>
                    </a:prstGeom>
                    <a:noFill/>
                    <a:ln w="9525">
                      <a:noFill/>
                      <a:miter lim="800000"/>
                      <a:headEnd/>
                      <a:tailEnd/>
                    </a:ln>
                  </pic:spPr>
                </pic:pic>
              </a:graphicData>
            </a:graphic>
          </wp:inline>
        </w:drawing>
      </w:r>
    </w:p>
    <w:p w:rsidR="005C048F" w:rsidRPr="005C048F" w:rsidRDefault="005C048F" w:rsidP="005C048F">
      <w:pPr>
        <w:shd w:val="clear" w:color="auto" w:fill="FFFFFF"/>
        <w:spacing w:after="0" w:line="310" w:lineRule="atLeast"/>
        <w:rPr>
          <w:rFonts w:ascii="Arial" w:eastAsia="Times New Roman" w:hAnsi="Arial" w:cs="Arial"/>
          <w:color w:val="000000"/>
        </w:rPr>
      </w:pPr>
    </w:p>
    <w:p w:rsidR="005C048F" w:rsidRPr="00E847FA" w:rsidRDefault="005C048F" w:rsidP="00E847FA">
      <w:pPr>
        <w:shd w:val="clear" w:color="auto" w:fill="FFFFFF"/>
        <w:spacing w:after="0" w:line="310" w:lineRule="atLeast"/>
        <w:jc w:val="both"/>
        <w:rPr>
          <w:rFonts w:ascii="Times New Roman" w:eastAsia="Times New Roman" w:hAnsi="Times New Roman" w:cs="Times New Roman"/>
        </w:rPr>
      </w:pPr>
      <w:r w:rsidRPr="00E847FA">
        <w:rPr>
          <w:rFonts w:ascii="Times New Roman" w:eastAsia="Times New Roman" w:hAnsi="Times New Roman" w:cs="Times New Roman"/>
          <w:bCs/>
          <w:u w:val="single"/>
        </w:rPr>
        <w:t>Определение</w:t>
      </w:r>
      <w:r w:rsidR="00A110AD">
        <w:rPr>
          <w:rFonts w:ascii="Times New Roman" w:eastAsia="Times New Roman" w:hAnsi="Times New Roman" w:cs="Times New Roman"/>
          <w:bCs/>
          <w:u w:val="single"/>
        </w:rPr>
        <w:t xml:space="preserve"> </w:t>
      </w:r>
      <w:proofErr w:type="spellStart"/>
      <w:r w:rsidRPr="00E847FA">
        <w:rPr>
          <w:rFonts w:ascii="Times New Roman" w:eastAsia="Times New Roman" w:hAnsi="Times New Roman" w:cs="Times New Roman"/>
          <w:bCs/>
          <w:u w:val="single"/>
        </w:rPr>
        <w:t>фенолпроизводного</w:t>
      </w:r>
      <w:proofErr w:type="spellEnd"/>
      <w:r w:rsidR="00A110AD">
        <w:rPr>
          <w:rFonts w:ascii="Times New Roman" w:eastAsia="Times New Roman" w:hAnsi="Times New Roman" w:cs="Times New Roman"/>
          <w:bCs/>
          <w:u w:val="single"/>
        </w:rPr>
        <w:t xml:space="preserve"> </w:t>
      </w:r>
      <w:r w:rsidRPr="00E847FA">
        <w:rPr>
          <w:rFonts w:ascii="Times New Roman" w:eastAsia="Times New Roman" w:hAnsi="Times New Roman" w:cs="Times New Roman"/>
          <w:bCs/>
          <w:u w:val="single"/>
        </w:rPr>
        <w:t>парацетамола.</w:t>
      </w:r>
    </w:p>
    <w:p w:rsidR="005C048F" w:rsidRPr="00E847FA" w:rsidRDefault="005C048F" w:rsidP="00E847FA">
      <w:pPr>
        <w:shd w:val="clear" w:color="auto" w:fill="FFFFFF"/>
        <w:spacing w:after="0" w:line="310" w:lineRule="atLeast"/>
        <w:jc w:val="both"/>
        <w:rPr>
          <w:rFonts w:ascii="Times New Roman" w:eastAsia="Times New Roman" w:hAnsi="Times New Roman" w:cs="Times New Roman"/>
        </w:rPr>
      </w:pPr>
      <w:r w:rsidRPr="00E847FA">
        <w:rPr>
          <w:rFonts w:ascii="Times New Roman" w:eastAsia="Times New Roman" w:hAnsi="Times New Roman" w:cs="Times New Roman"/>
        </w:rPr>
        <w:t>К 1 мл раствора парацетамола</w:t>
      </w:r>
      <w:r w:rsidR="00E847FA">
        <w:rPr>
          <w:rFonts w:ascii="Times New Roman" w:eastAsia="Times New Roman" w:hAnsi="Times New Roman" w:cs="Times New Roman"/>
        </w:rPr>
        <w:t xml:space="preserve"> добавили несколько капель 10%</w:t>
      </w:r>
      <w:r w:rsidRPr="00E847FA">
        <w:rPr>
          <w:rFonts w:ascii="Times New Roman" w:eastAsia="Times New Roman" w:hAnsi="Times New Roman" w:cs="Times New Roman"/>
        </w:rPr>
        <w:t>-</w:t>
      </w:r>
      <w:proofErr w:type="spellStart"/>
      <w:r w:rsidRPr="00E847FA">
        <w:rPr>
          <w:rFonts w:ascii="Times New Roman" w:eastAsia="Times New Roman" w:hAnsi="Times New Roman" w:cs="Times New Roman"/>
        </w:rPr>
        <w:t>ного</w:t>
      </w:r>
      <w:proofErr w:type="spellEnd"/>
      <w:r w:rsidRPr="00E847FA">
        <w:rPr>
          <w:rFonts w:ascii="Times New Roman" w:eastAsia="Times New Roman" w:hAnsi="Times New Roman" w:cs="Times New Roman"/>
        </w:rPr>
        <w:t xml:space="preserve"> раствора хлорида железа (III).</w:t>
      </w:r>
    </w:p>
    <w:p w:rsidR="005C048F" w:rsidRPr="005C048F" w:rsidRDefault="005C048F" w:rsidP="005C048F">
      <w:pPr>
        <w:shd w:val="clear" w:color="auto" w:fill="FFFFFF"/>
        <w:spacing w:after="0" w:line="310" w:lineRule="atLeast"/>
        <w:rPr>
          <w:rFonts w:ascii="Arial" w:eastAsia="Times New Roman" w:hAnsi="Arial" w:cs="Arial"/>
          <w:color w:val="000000"/>
        </w:rPr>
      </w:pPr>
    </w:p>
    <w:p w:rsidR="005C048F" w:rsidRDefault="005C048F" w:rsidP="005C048F">
      <w:pPr>
        <w:shd w:val="clear" w:color="auto" w:fill="FFFFFF"/>
        <w:spacing w:after="0" w:line="310" w:lineRule="atLeast"/>
        <w:rPr>
          <w:rFonts w:ascii="Arial" w:eastAsia="Times New Roman" w:hAnsi="Arial" w:cs="Arial"/>
          <w:color w:val="000000"/>
        </w:rPr>
      </w:pPr>
    </w:p>
    <w:p w:rsidR="00793363" w:rsidRDefault="00793363" w:rsidP="005C048F">
      <w:pPr>
        <w:shd w:val="clear" w:color="auto" w:fill="FFFFFF"/>
        <w:spacing w:after="0" w:line="310" w:lineRule="atLeast"/>
        <w:rPr>
          <w:rFonts w:ascii="Arial" w:eastAsia="Times New Roman" w:hAnsi="Arial" w:cs="Arial"/>
          <w:color w:val="000000"/>
        </w:rPr>
      </w:pPr>
    </w:p>
    <w:p w:rsidR="00793363" w:rsidRDefault="00AC52ED" w:rsidP="005C048F">
      <w:pPr>
        <w:shd w:val="clear" w:color="auto" w:fill="FFFFFF"/>
        <w:spacing w:after="0" w:line="310" w:lineRule="atLeast"/>
        <w:rPr>
          <w:rFonts w:ascii="Arial" w:eastAsia="Times New Roman" w:hAnsi="Arial" w:cs="Arial"/>
          <w:noProof/>
          <w:color w:val="000000"/>
        </w:rPr>
      </w:pPr>
      <w:r>
        <w:rPr>
          <w:rFonts w:ascii="Arial" w:eastAsia="Times New Roman" w:hAnsi="Arial" w:cs="Arial"/>
          <w:noProof/>
          <w:color w:val="000000"/>
        </w:rPr>
        <w:drawing>
          <wp:inline distT="0" distB="0" distL="0" distR="0">
            <wp:extent cx="1367790" cy="2077354"/>
            <wp:effectExtent l="1905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71787" cy="2083424"/>
                    </a:xfrm>
                    <a:prstGeom prst="rect">
                      <a:avLst/>
                    </a:prstGeom>
                    <a:noFill/>
                  </pic:spPr>
                </pic:pic>
              </a:graphicData>
            </a:graphic>
          </wp:inline>
        </w:drawing>
      </w:r>
      <w:r w:rsidR="00E847FA">
        <w:rPr>
          <w:rFonts w:ascii="Arial" w:eastAsia="Times New Roman" w:hAnsi="Arial" w:cs="Arial"/>
          <w:noProof/>
          <w:color w:val="000000"/>
        </w:rPr>
        <w:t xml:space="preserve">           </w:t>
      </w:r>
      <w:r w:rsidR="00CE5470">
        <w:rPr>
          <w:rFonts w:ascii="Arial" w:eastAsia="Times New Roman" w:hAnsi="Arial" w:cs="Arial"/>
          <w:noProof/>
          <w:color w:val="000000"/>
        </w:rPr>
        <w:drawing>
          <wp:inline distT="0" distB="0" distL="0" distR="0">
            <wp:extent cx="1337310" cy="2077633"/>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8079" cy="2078827"/>
                    </a:xfrm>
                    <a:prstGeom prst="rect">
                      <a:avLst/>
                    </a:prstGeom>
                    <a:noFill/>
                  </pic:spPr>
                </pic:pic>
              </a:graphicData>
            </a:graphic>
          </wp:inline>
        </w:drawing>
      </w:r>
      <w:r w:rsidR="00E847FA">
        <w:rPr>
          <w:rFonts w:ascii="Arial" w:eastAsia="Times New Roman" w:hAnsi="Arial" w:cs="Arial"/>
          <w:noProof/>
          <w:color w:val="000000"/>
        </w:rPr>
        <w:t xml:space="preserve">            </w:t>
      </w:r>
      <w:r w:rsidR="005E72AC">
        <w:rPr>
          <w:rFonts w:ascii="Arial" w:eastAsia="Times New Roman" w:hAnsi="Arial" w:cs="Arial"/>
          <w:noProof/>
          <w:color w:val="000000"/>
        </w:rPr>
        <w:drawing>
          <wp:inline distT="0" distB="0" distL="0" distR="0">
            <wp:extent cx="1497330" cy="2072640"/>
            <wp:effectExtent l="1905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7330" cy="2072640"/>
                    </a:xfrm>
                    <a:prstGeom prst="rect">
                      <a:avLst/>
                    </a:prstGeom>
                    <a:noFill/>
                  </pic:spPr>
                </pic:pic>
              </a:graphicData>
            </a:graphic>
          </wp:inline>
        </w:drawing>
      </w:r>
    </w:p>
    <w:p w:rsidR="00793363" w:rsidRPr="005C048F" w:rsidRDefault="00793363" w:rsidP="005C048F">
      <w:pPr>
        <w:shd w:val="clear" w:color="auto" w:fill="FFFFFF"/>
        <w:spacing w:after="0" w:line="310" w:lineRule="atLeast"/>
        <w:rPr>
          <w:rFonts w:ascii="Arial" w:eastAsia="Times New Roman" w:hAnsi="Arial" w:cs="Arial"/>
          <w:color w:val="000000"/>
        </w:rPr>
      </w:pPr>
    </w:p>
    <w:p w:rsidR="005C048F" w:rsidRPr="00E847FA" w:rsidRDefault="005C048F" w:rsidP="00E847FA">
      <w:pPr>
        <w:pStyle w:val="ae"/>
        <w:jc w:val="both"/>
        <w:rPr>
          <w:rFonts w:ascii="Times New Roman" w:eastAsia="Times New Roman" w:hAnsi="Times New Roman" w:cs="Times New Roman"/>
        </w:rPr>
      </w:pPr>
      <w:r w:rsidRPr="00E847FA">
        <w:rPr>
          <w:rFonts w:ascii="Times New Roman" w:eastAsia="Times New Roman" w:hAnsi="Times New Roman" w:cs="Times New Roman"/>
          <w:bCs/>
          <w:u w:val="single"/>
        </w:rPr>
        <w:t>Наблюдали:</w:t>
      </w:r>
      <w:r w:rsidRPr="00E847FA">
        <w:rPr>
          <w:rFonts w:ascii="Times New Roman" w:eastAsia="Times New Roman" w:hAnsi="Times New Roman" w:cs="Times New Roman"/>
        </w:rPr>
        <w:t> синее окрашивание</w:t>
      </w:r>
      <w:r w:rsidR="00FD6CAE" w:rsidRPr="00E847FA">
        <w:rPr>
          <w:rFonts w:ascii="Times New Roman" w:eastAsia="Times New Roman" w:hAnsi="Times New Roman" w:cs="Times New Roman"/>
        </w:rPr>
        <w:t xml:space="preserve"> у всех образцов</w:t>
      </w:r>
      <w:r w:rsidR="005E556F" w:rsidRPr="00E847FA">
        <w:rPr>
          <w:rFonts w:ascii="Times New Roman" w:eastAsia="Times New Roman" w:hAnsi="Times New Roman" w:cs="Times New Roman"/>
        </w:rPr>
        <w:t>,</w:t>
      </w:r>
      <w:r w:rsidR="00FD6CAE" w:rsidRPr="00E847FA">
        <w:rPr>
          <w:rFonts w:ascii="Times New Roman" w:eastAsia="Times New Roman" w:hAnsi="Times New Roman" w:cs="Times New Roman"/>
        </w:rPr>
        <w:t xml:space="preserve"> это </w:t>
      </w:r>
      <w:r w:rsidRPr="00E847FA">
        <w:rPr>
          <w:rFonts w:ascii="Times New Roman" w:eastAsia="Times New Roman" w:hAnsi="Times New Roman" w:cs="Times New Roman"/>
        </w:rPr>
        <w:t>свидетельствует о наличии в сос</w:t>
      </w:r>
      <w:r w:rsidR="00E847FA">
        <w:rPr>
          <w:rFonts w:ascii="Times New Roman" w:eastAsia="Times New Roman" w:hAnsi="Times New Roman" w:cs="Times New Roman"/>
        </w:rPr>
        <w:t xml:space="preserve">таве вещества </w:t>
      </w:r>
      <w:proofErr w:type="spellStart"/>
      <w:r w:rsidR="00E847FA">
        <w:rPr>
          <w:rFonts w:ascii="Times New Roman" w:eastAsia="Times New Roman" w:hAnsi="Times New Roman" w:cs="Times New Roman"/>
        </w:rPr>
        <w:t>фенолпроизводного</w:t>
      </w:r>
      <w:proofErr w:type="spellEnd"/>
      <w:r w:rsidR="00E847FA">
        <w:rPr>
          <w:rFonts w:ascii="Times New Roman" w:eastAsia="Times New Roman" w:hAnsi="Times New Roman" w:cs="Times New Roman"/>
        </w:rPr>
        <w:t>.</w:t>
      </w:r>
    </w:p>
    <w:p w:rsidR="00793363" w:rsidRDefault="005C048F" w:rsidP="005C048F">
      <w:pPr>
        <w:shd w:val="clear" w:color="auto" w:fill="FFFFFF"/>
        <w:spacing w:after="0" w:line="310" w:lineRule="atLeast"/>
        <w:rPr>
          <w:rFonts w:ascii="Arial" w:eastAsia="Times New Roman" w:hAnsi="Arial" w:cs="Arial"/>
          <w:color w:val="000000"/>
        </w:rPr>
      </w:pPr>
      <w:r w:rsidRPr="005C048F">
        <w:rPr>
          <w:rFonts w:ascii="Arial" w:eastAsia="Times New Roman" w:hAnsi="Arial" w:cs="Arial"/>
          <w:color w:val="000000"/>
        </w:rPr>
        <w:t>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5"/>
        <w:gridCol w:w="566"/>
        <w:gridCol w:w="5664"/>
      </w:tblGrid>
      <w:tr w:rsidR="00CE5470" w:rsidTr="00CE5470">
        <w:tc>
          <w:tcPr>
            <w:tcW w:w="3115" w:type="dxa"/>
          </w:tcPr>
          <w:p w:rsidR="00CE5470" w:rsidRDefault="00CE5470" w:rsidP="005C048F">
            <w:pPr>
              <w:spacing w:line="310" w:lineRule="atLeast"/>
              <w:rPr>
                <w:rFonts w:ascii="Arial" w:eastAsia="Times New Roman" w:hAnsi="Arial" w:cs="Arial"/>
                <w:color w:val="000000"/>
              </w:rPr>
            </w:pPr>
            <w:r>
              <w:rPr>
                <w:rFonts w:ascii="Arial" w:eastAsia="Times New Roman" w:hAnsi="Arial" w:cs="Arial"/>
                <w:noProof/>
                <w:color w:val="000000"/>
              </w:rPr>
              <w:drawing>
                <wp:inline distT="0" distB="0" distL="0" distR="0">
                  <wp:extent cx="1290872" cy="1760220"/>
                  <wp:effectExtent l="19050" t="0" r="4528"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90872" cy="1760220"/>
                          </a:xfrm>
                          <a:prstGeom prst="rect">
                            <a:avLst/>
                          </a:prstGeom>
                          <a:noFill/>
                        </pic:spPr>
                      </pic:pic>
                    </a:graphicData>
                  </a:graphic>
                </wp:inline>
              </w:drawing>
            </w:r>
          </w:p>
        </w:tc>
        <w:tc>
          <w:tcPr>
            <w:tcW w:w="566" w:type="dxa"/>
          </w:tcPr>
          <w:p w:rsidR="00CE5470" w:rsidRDefault="00CE5470" w:rsidP="005C048F">
            <w:pPr>
              <w:spacing w:line="310" w:lineRule="atLeast"/>
              <w:rPr>
                <w:rFonts w:ascii="Arial" w:eastAsia="Times New Roman" w:hAnsi="Arial" w:cs="Arial"/>
                <w:color w:val="000000"/>
              </w:rPr>
            </w:pPr>
          </w:p>
        </w:tc>
        <w:tc>
          <w:tcPr>
            <w:tcW w:w="5664" w:type="dxa"/>
          </w:tcPr>
          <w:p w:rsidR="00CE5470" w:rsidRDefault="00CE5470" w:rsidP="005C048F">
            <w:pPr>
              <w:spacing w:line="310" w:lineRule="atLeast"/>
              <w:rPr>
                <w:rFonts w:ascii="Arial" w:eastAsia="Times New Roman" w:hAnsi="Arial" w:cs="Arial"/>
                <w:color w:val="000000"/>
              </w:rPr>
            </w:pPr>
            <w:r>
              <w:rPr>
                <w:rFonts w:ascii="Arial" w:eastAsia="Times New Roman" w:hAnsi="Arial" w:cs="Arial"/>
                <w:noProof/>
                <w:color w:val="000000"/>
              </w:rPr>
              <w:drawing>
                <wp:inline distT="0" distB="0" distL="0" distR="0">
                  <wp:extent cx="1382155" cy="1813560"/>
                  <wp:effectExtent l="19050" t="0" r="849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a:extLst>
                              <a:ext uri="{28A0092B-C50C-407E-A947-70E740481C1C}">
                                <a14:useLocalDpi xmlns:a14="http://schemas.microsoft.com/office/drawing/2010/main" val="0"/>
                              </a:ext>
                            </a:extLst>
                          </a:blip>
                          <a:srcRect l="3994" t="-5836" r="29277" b="11104"/>
                          <a:stretch/>
                        </pic:blipFill>
                        <pic:spPr bwMode="auto">
                          <a:xfrm>
                            <a:off x="0" y="0"/>
                            <a:ext cx="1380916" cy="1811935"/>
                          </a:xfrm>
                          <a:prstGeom prst="rect">
                            <a:avLst/>
                          </a:prstGeom>
                          <a:noFill/>
                          <a:ln>
                            <a:noFill/>
                          </a:ln>
                          <a:extLst>
                            <a:ext uri="{53640926-AAD7-44D8-BBD7-CCE9431645EC}">
                              <a14:shadowObscured xmlns:a14="http://schemas.microsoft.com/office/drawing/2010/main"/>
                            </a:ext>
                          </a:extLst>
                        </pic:spPr>
                      </pic:pic>
                    </a:graphicData>
                  </a:graphic>
                </wp:inline>
              </w:drawing>
            </w:r>
            <w:r w:rsidR="00AE36DB">
              <w:rPr>
                <w:rFonts w:ascii="Arial" w:eastAsia="Times New Roman" w:hAnsi="Arial" w:cs="Arial"/>
                <w:color w:val="000000"/>
              </w:rPr>
              <w:t xml:space="preserve">             </w:t>
            </w:r>
            <w:r w:rsidR="00AE36DB" w:rsidRPr="00AE36DB">
              <w:rPr>
                <w:rFonts w:ascii="Arial" w:eastAsia="Times New Roman" w:hAnsi="Arial" w:cs="Arial"/>
                <w:noProof/>
                <w:color w:val="000000"/>
              </w:rPr>
              <w:drawing>
                <wp:inline distT="0" distB="0" distL="0" distR="0">
                  <wp:extent cx="1352550" cy="1809782"/>
                  <wp:effectExtent l="19050" t="0" r="0" b="0"/>
                  <wp:docPr id="12"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8742" cy="1818067"/>
                          </a:xfrm>
                          <a:prstGeom prst="rect">
                            <a:avLst/>
                          </a:prstGeom>
                          <a:noFill/>
                        </pic:spPr>
                      </pic:pic>
                    </a:graphicData>
                  </a:graphic>
                </wp:inline>
              </w:drawing>
            </w:r>
          </w:p>
        </w:tc>
      </w:tr>
    </w:tbl>
    <w:p w:rsidR="00AE36DB" w:rsidRPr="00AE36DB" w:rsidRDefault="00CE5470" w:rsidP="00AE36DB">
      <w:pPr>
        <w:shd w:val="clear" w:color="auto" w:fill="FFFFFF"/>
        <w:spacing w:after="0" w:line="310" w:lineRule="atLeast"/>
        <w:rPr>
          <w:rFonts w:eastAsia="Times New Roman" w:cs="Aharoni"/>
          <w:noProof/>
          <w:color w:val="000000"/>
          <w:sz w:val="20"/>
          <w:szCs w:val="20"/>
        </w:rPr>
      </w:pPr>
      <w:r w:rsidRPr="00E847FA">
        <w:rPr>
          <w:rFonts w:ascii="Times New Roman" w:eastAsia="Times New Roman" w:hAnsi="Times New Roman" w:cs="Times New Roman"/>
          <w:color w:val="000000"/>
          <w:sz w:val="20"/>
          <w:szCs w:val="20"/>
        </w:rPr>
        <w:t>Кипячение с соляной кислотой</w:t>
      </w:r>
      <w:r w:rsidR="00AE36DB">
        <w:rPr>
          <w:rFonts w:ascii="Times New Roman" w:eastAsia="Times New Roman" w:hAnsi="Times New Roman" w:cs="Times New Roman"/>
          <w:color w:val="000000"/>
          <w:sz w:val="20"/>
          <w:szCs w:val="20"/>
        </w:rPr>
        <w:t xml:space="preserve">             </w:t>
      </w:r>
      <w:r w:rsidRPr="00E847FA">
        <w:rPr>
          <w:rFonts w:ascii="Times New Roman" w:eastAsia="Times New Roman" w:hAnsi="Times New Roman" w:cs="Times New Roman"/>
          <w:color w:val="000000"/>
          <w:sz w:val="20"/>
          <w:szCs w:val="20"/>
        </w:rPr>
        <w:t>Окисление дихроматом калия</w:t>
      </w:r>
      <w:r w:rsidR="00AE36DB">
        <w:rPr>
          <w:rFonts w:ascii="Times New Roman" w:eastAsia="Times New Roman" w:hAnsi="Times New Roman" w:cs="Times New Roman"/>
          <w:color w:val="000000"/>
          <w:sz w:val="20"/>
          <w:szCs w:val="20"/>
        </w:rPr>
        <w:t xml:space="preserve">      </w:t>
      </w:r>
      <w:r w:rsidR="00AE36DB">
        <w:rPr>
          <w:rFonts w:eastAsia="Times New Roman" w:cs="Aharoni"/>
          <w:noProof/>
          <w:color w:val="000000"/>
          <w:sz w:val="20"/>
          <w:szCs w:val="20"/>
        </w:rPr>
        <w:t>1</w:t>
      </w:r>
      <w:r w:rsidR="00AE36DB" w:rsidRPr="00AE36DB">
        <w:rPr>
          <w:rFonts w:ascii="Calibri" w:eastAsia="Times New Roman" w:hAnsi="Calibri" w:cs="Calibri"/>
          <w:noProof/>
          <w:color w:val="000000"/>
          <w:sz w:val="20"/>
          <w:szCs w:val="20"/>
        </w:rPr>
        <w:t>образец</w:t>
      </w:r>
      <w:r w:rsidR="00AE36DB" w:rsidRPr="00AE36DB">
        <w:rPr>
          <w:rFonts w:eastAsia="Times New Roman" w:cs="Aharoni"/>
          <w:noProof/>
          <w:color w:val="000000"/>
          <w:sz w:val="20"/>
          <w:szCs w:val="20"/>
        </w:rPr>
        <w:t>–слева</w:t>
      </w:r>
      <w:r w:rsidR="00AE36DB">
        <w:rPr>
          <w:rFonts w:eastAsia="Times New Roman" w:cs="Aharoni"/>
          <w:noProof/>
          <w:color w:val="000000"/>
          <w:sz w:val="20"/>
          <w:szCs w:val="20"/>
        </w:rPr>
        <w:t xml:space="preserve">, </w:t>
      </w:r>
      <w:r w:rsidR="00AE36DB" w:rsidRPr="00AE36DB">
        <w:rPr>
          <w:rFonts w:eastAsia="Times New Roman" w:cs="Aharoni"/>
          <w:noProof/>
          <w:color w:val="000000"/>
          <w:sz w:val="20"/>
          <w:szCs w:val="20"/>
        </w:rPr>
        <w:t>2,3 образец -справа</w:t>
      </w:r>
    </w:p>
    <w:p w:rsidR="00137A0E" w:rsidRDefault="00137A0E" w:rsidP="00137A0E">
      <w:pPr>
        <w:shd w:val="clear" w:color="auto" w:fill="FFFFFF"/>
        <w:spacing w:after="0" w:line="310" w:lineRule="atLeast"/>
        <w:rPr>
          <w:rFonts w:ascii="Times New Roman" w:eastAsia="Times New Roman" w:hAnsi="Times New Roman" w:cs="Times New Roman"/>
          <w:color w:val="000000"/>
          <w:sz w:val="20"/>
          <w:szCs w:val="20"/>
        </w:rPr>
      </w:pPr>
    </w:p>
    <w:p w:rsidR="00137A0E" w:rsidRPr="00137A0E" w:rsidRDefault="00137A0E" w:rsidP="00A110AD">
      <w:pPr>
        <w:shd w:val="clear" w:color="auto" w:fill="FFFFFF"/>
        <w:spacing w:after="0" w:line="310" w:lineRule="atLeast"/>
        <w:jc w:val="both"/>
        <w:rPr>
          <w:rFonts w:ascii="Times New Roman" w:eastAsia="Times New Roman" w:hAnsi="Times New Roman" w:cs="Times New Roman"/>
          <w:sz w:val="24"/>
          <w:szCs w:val="24"/>
        </w:rPr>
      </w:pPr>
      <w:r w:rsidRPr="00137A0E">
        <w:rPr>
          <w:rFonts w:ascii="Times New Roman" w:eastAsia="Times New Roman" w:hAnsi="Times New Roman" w:cs="Times New Roman"/>
          <w:sz w:val="24"/>
          <w:szCs w:val="24"/>
        </w:rPr>
        <w:t>0,05 г вещества вскипятили с 2 мл разбавленной соляной кислоты в течение 1 минуты и прибавили 1 каплю раствора дихромата калия.</w:t>
      </w:r>
    </w:p>
    <w:p w:rsidR="00137A0E" w:rsidRPr="00137A0E" w:rsidRDefault="00137A0E" w:rsidP="00A110AD">
      <w:pPr>
        <w:shd w:val="clear" w:color="auto" w:fill="FFFFFF"/>
        <w:spacing w:after="0" w:line="310" w:lineRule="atLeast"/>
        <w:jc w:val="both"/>
        <w:rPr>
          <w:rFonts w:ascii="Times New Roman" w:eastAsia="Times New Roman" w:hAnsi="Times New Roman" w:cs="Times New Roman"/>
          <w:sz w:val="24"/>
          <w:szCs w:val="24"/>
        </w:rPr>
      </w:pPr>
      <w:r w:rsidRPr="00137A0E">
        <w:rPr>
          <w:rFonts w:ascii="Times New Roman" w:eastAsia="Times New Roman" w:hAnsi="Times New Roman" w:cs="Times New Roman"/>
          <w:sz w:val="24"/>
          <w:szCs w:val="24"/>
        </w:rPr>
        <w:t>Наблюдали: появление сине-фиолетового окрашивание, не переходящее в красное.</w:t>
      </w:r>
    </w:p>
    <w:p w:rsidR="00137A0E" w:rsidRPr="00137A0E" w:rsidRDefault="00137A0E" w:rsidP="00A110AD">
      <w:pPr>
        <w:shd w:val="clear" w:color="auto" w:fill="FFFFFF"/>
        <w:spacing w:after="0" w:line="310" w:lineRule="atLeast"/>
        <w:jc w:val="both"/>
        <w:rPr>
          <w:rFonts w:ascii="Times New Roman" w:eastAsia="Times New Roman" w:hAnsi="Times New Roman" w:cs="Times New Roman"/>
          <w:sz w:val="24"/>
          <w:szCs w:val="24"/>
        </w:rPr>
      </w:pPr>
      <w:r w:rsidRPr="00137A0E">
        <w:rPr>
          <w:rFonts w:ascii="Times New Roman" w:eastAsia="Times New Roman" w:hAnsi="Times New Roman" w:cs="Times New Roman"/>
          <w:sz w:val="24"/>
          <w:szCs w:val="24"/>
        </w:rPr>
        <w:t>При проведении этих же реакция со вторым и третьим образцами признаков реакция не обнаружилось</w:t>
      </w:r>
    </w:p>
    <w:p w:rsidR="00137A0E" w:rsidRPr="00137A0E" w:rsidRDefault="00137A0E" w:rsidP="00A110AD">
      <w:pPr>
        <w:shd w:val="clear" w:color="auto" w:fill="FFFFFF"/>
        <w:spacing w:after="0" w:line="310" w:lineRule="atLeast"/>
        <w:jc w:val="both"/>
        <w:rPr>
          <w:rFonts w:ascii="Times New Roman" w:eastAsia="Times New Roman" w:hAnsi="Times New Roman" w:cs="Times New Roman"/>
          <w:sz w:val="24"/>
          <w:szCs w:val="24"/>
        </w:rPr>
      </w:pPr>
      <w:r w:rsidRPr="00137A0E">
        <w:rPr>
          <w:rFonts w:ascii="Times New Roman" w:eastAsia="Times New Roman" w:hAnsi="Times New Roman" w:cs="Times New Roman"/>
          <w:sz w:val="24"/>
          <w:szCs w:val="24"/>
        </w:rPr>
        <w:t>Так как в результате гидролиза и последующего окисления парацетамола образуется хинон, мы решили доказать это, добавив к продуктам окисления гипохлорит натрия.</w:t>
      </w:r>
    </w:p>
    <w:p w:rsidR="00137A0E" w:rsidRPr="00137A0E" w:rsidRDefault="00137A0E" w:rsidP="00A110AD">
      <w:pPr>
        <w:shd w:val="clear" w:color="auto" w:fill="FFFFFF"/>
        <w:spacing w:after="0" w:line="310" w:lineRule="atLeast"/>
        <w:jc w:val="both"/>
        <w:rPr>
          <w:rFonts w:ascii="Times New Roman" w:eastAsia="Times New Roman" w:hAnsi="Times New Roman" w:cs="Times New Roman"/>
          <w:sz w:val="24"/>
          <w:szCs w:val="24"/>
        </w:rPr>
      </w:pPr>
      <w:r w:rsidRPr="00137A0E">
        <w:rPr>
          <w:rFonts w:ascii="Times New Roman" w:eastAsia="Times New Roman" w:hAnsi="Times New Roman" w:cs="Times New Roman"/>
          <w:sz w:val="24"/>
          <w:szCs w:val="24"/>
        </w:rPr>
        <w:t xml:space="preserve"> Наблюдали появление коричневой окраски, что доказывает образование хинона.</w:t>
      </w:r>
    </w:p>
    <w:p w:rsidR="00CE5470" w:rsidRPr="00137A0E" w:rsidRDefault="00137A0E" w:rsidP="00A110AD">
      <w:pPr>
        <w:shd w:val="clear" w:color="auto" w:fill="FFFFFF"/>
        <w:spacing w:after="0" w:line="310" w:lineRule="atLeast"/>
        <w:jc w:val="both"/>
        <w:rPr>
          <w:rFonts w:ascii="Times New Roman" w:eastAsia="Times New Roman" w:hAnsi="Times New Roman" w:cs="Times New Roman"/>
          <w:sz w:val="24"/>
          <w:szCs w:val="24"/>
        </w:rPr>
      </w:pPr>
      <w:r w:rsidRPr="00137A0E">
        <w:rPr>
          <w:rFonts w:ascii="Times New Roman" w:eastAsia="Times New Roman" w:hAnsi="Times New Roman" w:cs="Times New Roman"/>
          <w:sz w:val="24"/>
          <w:szCs w:val="24"/>
        </w:rPr>
        <w:t>В образце с истекшим сроком годности окраска была слабее. Видимо, со временем, химические свойства веществ проявляются хуже.</w:t>
      </w:r>
    </w:p>
    <w:p w:rsidR="00AE36DB" w:rsidRDefault="00AE36DB" w:rsidP="005C048F">
      <w:pPr>
        <w:shd w:val="clear" w:color="auto" w:fill="FFFFFF"/>
        <w:spacing w:after="0" w:line="310" w:lineRule="atLeast"/>
        <w:rPr>
          <w:rFonts w:ascii="Times New Roman" w:eastAsia="Times New Roman" w:hAnsi="Times New Roman" w:cs="Times New Roman"/>
          <w:b/>
          <w:bCs/>
          <w:color w:val="FF0000"/>
          <w:sz w:val="27"/>
          <w:szCs w:val="27"/>
          <w:u w:val="single"/>
        </w:rPr>
      </w:pPr>
    </w:p>
    <w:p w:rsidR="001C31BF" w:rsidRDefault="005C048F" w:rsidP="00AE36DB">
      <w:pPr>
        <w:shd w:val="clear" w:color="auto" w:fill="FFFFFF"/>
        <w:spacing w:after="0" w:line="310" w:lineRule="atLeast"/>
        <w:jc w:val="both"/>
        <w:rPr>
          <w:rFonts w:ascii="Times New Roman" w:eastAsia="Times New Roman" w:hAnsi="Times New Roman" w:cs="Times New Roman"/>
          <w:sz w:val="24"/>
          <w:szCs w:val="24"/>
        </w:rPr>
      </w:pPr>
      <w:r w:rsidRPr="00AE36DB">
        <w:rPr>
          <w:rFonts w:ascii="Times New Roman" w:eastAsia="Times New Roman" w:hAnsi="Times New Roman" w:cs="Times New Roman"/>
          <w:bCs/>
          <w:sz w:val="24"/>
          <w:szCs w:val="24"/>
          <w:u w:val="single"/>
        </w:rPr>
        <w:t>Вывод:</w:t>
      </w:r>
      <w:r w:rsidRPr="00AE36DB">
        <w:rPr>
          <w:rFonts w:ascii="Times New Roman" w:eastAsia="Times New Roman" w:hAnsi="Times New Roman" w:cs="Times New Roman"/>
          <w:sz w:val="24"/>
          <w:szCs w:val="24"/>
        </w:rPr>
        <w:t> в ходе проведенных реакций был доказан качественный состав препарата парацетамола</w:t>
      </w:r>
      <w:r w:rsidR="005E72AC" w:rsidRPr="00AE36DB">
        <w:rPr>
          <w:rFonts w:ascii="Times New Roman" w:eastAsia="Times New Roman" w:hAnsi="Times New Roman" w:cs="Times New Roman"/>
          <w:sz w:val="24"/>
          <w:szCs w:val="24"/>
        </w:rPr>
        <w:t xml:space="preserve"> (первого образца)</w:t>
      </w:r>
      <w:r w:rsidRPr="00AE36DB">
        <w:rPr>
          <w:rFonts w:ascii="Times New Roman" w:eastAsia="Times New Roman" w:hAnsi="Times New Roman" w:cs="Times New Roman"/>
          <w:sz w:val="24"/>
          <w:szCs w:val="24"/>
        </w:rPr>
        <w:t xml:space="preserve">, и установлено, что </w:t>
      </w:r>
      <w:r w:rsidR="00AC72ED" w:rsidRPr="00AE36DB">
        <w:rPr>
          <w:rFonts w:ascii="Times New Roman" w:eastAsia="Times New Roman" w:hAnsi="Times New Roman" w:cs="Times New Roman"/>
          <w:sz w:val="24"/>
          <w:szCs w:val="24"/>
        </w:rPr>
        <w:t>он является производным анилина, содержит фенольную группу.</w:t>
      </w:r>
      <w:r w:rsidR="005E556F" w:rsidRPr="00AE36DB">
        <w:rPr>
          <w:rFonts w:ascii="Times New Roman" w:eastAsia="Times New Roman" w:hAnsi="Times New Roman" w:cs="Times New Roman"/>
          <w:sz w:val="24"/>
          <w:szCs w:val="24"/>
        </w:rPr>
        <w:t xml:space="preserve"> Второй и третий образцы</w:t>
      </w:r>
      <w:r w:rsidR="00604F21" w:rsidRPr="00AE36DB">
        <w:rPr>
          <w:rFonts w:ascii="Times New Roman" w:eastAsia="Times New Roman" w:hAnsi="Times New Roman" w:cs="Times New Roman"/>
          <w:sz w:val="24"/>
          <w:szCs w:val="24"/>
        </w:rPr>
        <w:t xml:space="preserve"> при провидении реакций не удо</w:t>
      </w:r>
      <w:r w:rsidR="00C4512A" w:rsidRPr="00AE36DB">
        <w:rPr>
          <w:rFonts w:ascii="Times New Roman" w:eastAsia="Times New Roman" w:hAnsi="Times New Roman" w:cs="Times New Roman"/>
          <w:sz w:val="24"/>
          <w:szCs w:val="24"/>
        </w:rPr>
        <w:t>влетворил</w:t>
      </w:r>
      <w:r w:rsidR="005E556F" w:rsidRPr="00AE36DB">
        <w:rPr>
          <w:rFonts w:ascii="Times New Roman" w:eastAsia="Times New Roman" w:hAnsi="Times New Roman" w:cs="Times New Roman"/>
          <w:sz w:val="24"/>
          <w:szCs w:val="24"/>
        </w:rPr>
        <w:t>и</w:t>
      </w:r>
      <w:r w:rsidR="00C4512A" w:rsidRPr="00AE36DB">
        <w:rPr>
          <w:rFonts w:ascii="Times New Roman" w:eastAsia="Times New Roman" w:hAnsi="Times New Roman" w:cs="Times New Roman"/>
          <w:sz w:val="24"/>
          <w:szCs w:val="24"/>
        </w:rPr>
        <w:t xml:space="preserve"> должного качественного состава</w:t>
      </w:r>
      <w:r w:rsidR="00604F21" w:rsidRPr="00AE36DB">
        <w:rPr>
          <w:rFonts w:ascii="Times New Roman" w:eastAsia="Times New Roman" w:hAnsi="Times New Roman" w:cs="Times New Roman"/>
          <w:sz w:val="24"/>
          <w:szCs w:val="24"/>
        </w:rPr>
        <w:t>.</w:t>
      </w:r>
      <w:r w:rsidR="005E556F" w:rsidRPr="00AE36DB">
        <w:rPr>
          <w:rFonts w:ascii="Times New Roman" w:eastAsia="Times New Roman" w:hAnsi="Times New Roman" w:cs="Times New Roman"/>
          <w:sz w:val="24"/>
          <w:szCs w:val="24"/>
        </w:rPr>
        <w:t xml:space="preserve"> Следовательно, мы предположили, что второй образец</w:t>
      </w:r>
      <w:r w:rsidR="00122932" w:rsidRPr="00AE36DB">
        <w:rPr>
          <w:rFonts w:ascii="Times New Roman" w:eastAsia="Times New Roman" w:hAnsi="Times New Roman" w:cs="Times New Roman"/>
          <w:sz w:val="24"/>
          <w:szCs w:val="24"/>
        </w:rPr>
        <w:t xml:space="preserve"> является</w:t>
      </w:r>
      <w:r w:rsidR="005E556F" w:rsidRPr="00AE36DB">
        <w:rPr>
          <w:rFonts w:ascii="Times New Roman" w:eastAsia="Times New Roman" w:hAnsi="Times New Roman" w:cs="Times New Roman"/>
          <w:sz w:val="24"/>
          <w:szCs w:val="24"/>
        </w:rPr>
        <w:t xml:space="preserve"> поддельный, а третий </w:t>
      </w:r>
      <w:r w:rsidR="00122932" w:rsidRPr="00AE36DB">
        <w:rPr>
          <w:rFonts w:ascii="Times New Roman" w:eastAsia="Times New Roman" w:hAnsi="Times New Roman" w:cs="Times New Roman"/>
          <w:sz w:val="24"/>
          <w:szCs w:val="24"/>
        </w:rPr>
        <w:t>-</w:t>
      </w:r>
      <w:r w:rsidR="005E556F" w:rsidRPr="00AE36DB">
        <w:rPr>
          <w:rFonts w:ascii="Times New Roman" w:eastAsia="Times New Roman" w:hAnsi="Times New Roman" w:cs="Times New Roman"/>
          <w:sz w:val="24"/>
          <w:szCs w:val="24"/>
        </w:rPr>
        <w:t>с истекшим сроком годности.</w:t>
      </w:r>
    </w:p>
    <w:p w:rsidR="00137A0E" w:rsidRPr="00AE36DB" w:rsidRDefault="00137A0E" w:rsidP="00AE36DB">
      <w:pPr>
        <w:shd w:val="clear" w:color="auto" w:fill="FFFFFF"/>
        <w:spacing w:after="0" w:line="310" w:lineRule="atLeast"/>
        <w:jc w:val="both"/>
        <w:rPr>
          <w:rFonts w:ascii="Times New Roman" w:eastAsia="Times New Roman" w:hAnsi="Times New Roman" w:cs="Times New Roman"/>
          <w:sz w:val="24"/>
          <w:szCs w:val="24"/>
        </w:rPr>
      </w:pPr>
    </w:p>
    <w:p w:rsidR="00137A0E" w:rsidRPr="00AE36DB" w:rsidRDefault="0085526B" w:rsidP="0085526B">
      <w:pPr>
        <w:pageBreakBefore/>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Pr="0085526B">
        <w:rPr>
          <w:rFonts w:ascii="Times New Roman" w:eastAsia="Times New Roman" w:hAnsi="Times New Roman" w:cs="Times New Roman"/>
          <w:sz w:val="24"/>
          <w:szCs w:val="24"/>
          <w:u w:val="single"/>
        </w:rPr>
        <w:t>Заключение:</w:t>
      </w:r>
      <w:r>
        <w:rPr>
          <w:rFonts w:ascii="Times New Roman" w:eastAsia="Times New Roman" w:hAnsi="Times New Roman" w:cs="Times New Roman"/>
          <w:sz w:val="24"/>
          <w:szCs w:val="24"/>
        </w:rPr>
        <w:t xml:space="preserve"> ц</w:t>
      </w:r>
      <w:r w:rsidR="00137A0E" w:rsidRPr="00AE36DB">
        <w:rPr>
          <w:rFonts w:ascii="Times New Roman" w:eastAsia="Times New Roman" w:hAnsi="Times New Roman" w:cs="Times New Roman"/>
          <w:sz w:val="24"/>
          <w:szCs w:val="24"/>
        </w:rPr>
        <w:t>елью данного исследования было познакомиться со свойствами некоторых лекарственных веществ и установить их качество с помощью химического анализа</w:t>
      </w:r>
      <w:r w:rsidR="00137A0E">
        <w:rPr>
          <w:rFonts w:ascii="Times New Roman" w:eastAsia="Times New Roman" w:hAnsi="Times New Roman" w:cs="Times New Roman"/>
          <w:sz w:val="24"/>
          <w:szCs w:val="24"/>
        </w:rPr>
        <w:t>.</w:t>
      </w:r>
    </w:p>
    <w:p w:rsidR="00137A0E" w:rsidRPr="00AE36DB" w:rsidRDefault="00137A0E" w:rsidP="0085526B">
      <w:pPr>
        <w:shd w:val="clear" w:color="auto" w:fill="FFFFFF"/>
        <w:spacing w:after="0"/>
        <w:jc w:val="both"/>
        <w:rPr>
          <w:rFonts w:ascii="Times New Roman" w:eastAsia="Times New Roman" w:hAnsi="Times New Roman" w:cs="Times New Roman"/>
          <w:sz w:val="24"/>
          <w:szCs w:val="24"/>
        </w:rPr>
      </w:pPr>
      <w:r w:rsidRPr="00AE36DB">
        <w:rPr>
          <w:rFonts w:ascii="Times New Roman" w:eastAsia="Times New Roman" w:hAnsi="Times New Roman" w:cs="Times New Roman"/>
          <w:sz w:val="24"/>
          <w:szCs w:val="24"/>
        </w:rPr>
        <w:t>Я провела анализ литературных источников с целью установления состава изучаемых лекарственных веществ, входящих в состав аспирина и парацетамола, их классификации, химических, физических и фармацевтических свойств.</w:t>
      </w:r>
      <w:r>
        <w:rPr>
          <w:rFonts w:ascii="Times New Roman" w:eastAsia="Times New Roman" w:hAnsi="Times New Roman" w:cs="Times New Roman"/>
          <w:sz w:val="24"/>
          <w:szCs w:val="24"/>
        </w:rPr>
        <w:t xml:space="preserve"> </w:t>
      </w:r>
      <w:r w:rsidRPr="00AE36DB">
        <w:rPr>
          <w:rFonts w:ascii="Times New Roman" w:eastAsia="Times New Roman" w:hAnsi="Times New Roman" w:cs="Times New Roman"/>
          <w:sz w:val="24"/>
          <w:szCs w:val="24"/>
        </w:rPr>
        <w:t>Была подобрана методика, подходящая для установления качества выбранных лекарственных препаратов в аналитической лаборатории. Проведены исследования качества лекарственных препаратов по выбранной методике качественного анализа.</w:t>
      </w:r>
    </w:p>
    <w:p w:rsidR="00137A0E" w:rsidRPr="00AE36DB" w:rsidRDefault="0085526B" w:rsidP="0085526B">
      <w:pPr>
        <w:shd w:val="clear" w:color="auto" w:fill="FFFFFF"/>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137A0E" w:rsidRPr="00AE36DB">
        <w:rPr>
          <w:rFonts w:ascii="Times New Roman" w:eastAsia="Times New Roman" w:hAnsi="Times New Roman" w:cs="Times New Roman"/>
          <w:sz w:val="24"/>
          <w:szCs w:val="24"/>
        </w:rPr>
        <w:t xml:space="preserve">На основе проделанной работы было выяснено, что не все лекарственные вещества соответствуют заявленному качеству. В частности, состав аспирина от всех предложенных производителей соответствовал заявленному в аннотации. Состав парацетамола производителя </w:t>
      </w:r>
      <w:r w:rsidR="00137A0E" w:rsidRPr="00AE36DB">
        <w:rPr>
          <w:rFonts w:ascii="Times New Roman" w:eastAsia="Times New Roman" w:hAnsi="Times New Roman" w:cs="Times New Roman"/>
          <w:bCs/>
          <w:kern w:val="24"/>
          <w:sz w:val="24"/>
          <w:szCs w:val="24"/>
        </w:rPr>
        <w:t>«</w:t>
      </w:r>
      <w:proofErr w:type="spellStart"/>
      <w:r w:rsidR="00137A0E" w:rsidRPr="00AE36DB">
        <w:rPr>
          <w:rFonts w:ascii="Times New Roman" w:eastAsia="Times New Roman" w:hAnsi="Times New Roman" w:cs="Times New Roman"/>
          <w:bCs/>
          <w:kern w:val="24"/>
          <w:sz w:val="24"/>
          <w:szCs w:val="24"/>
        </w:rPr>
        <w:t>Медисорб</w:t>
      </w:r>
      <w:proofErr w:type="spellEnd"/>
      <w:r w:rsidR="00137A0E" w:rsidRPr="00AE36DB">
        <w:rPr>
          <w:rFonts w:ascii="Times New Roman" w:eastAsia="Times New Roman" w:hAnsi="Times New Roman" w:cs="Times New Roman"/>
          <w:bCs/>
          <w:kern w:val="24"/>
          <w:sz w:val="24"/>
          <w:szCs w:val="24"/>
        </w:rPr>
        <w:t xml:space="preserve">» </w:t>
      </w:r>
      <w:proofErr w:type="spellStart"/>
      <w:r w:rsidR="00137A0E" w:rsidRPr="00AE36DB">
        <w:rPr>
          <w:rFonts w:ascii="Times New Roman" w:eastAsia="Times New Roman" w:hAnsi="Times New Roman" w:cs="Times New Roman"/>
          <w:bCs/>
          <w:kern w:val="24"/>
          <w:sz w:val="24"/>
          <w:szCs w:val="24"/>
        </w:rPr>
        <w:t>г.Пермь</w:t>
      </w:r>
      <w:proofErr w:type="spellEnd"/>
      <w:r w:rsidR="00137A0E" w:rsidRPr="00AE36DB">
        <w:rPr>
          <w:rFonts w:ascii="Times New Roman" w:eastAsia="Times New Roman" w:hAnsi="Times New Roman" w:cs="Times New Roman"/>
          <w:sz w:val="24"/>
          <w:szCs w:val="24"/>
        </w:rPr>
        <w:t xml:space="preserve"> не соответствует заявленному качеству. Кроме того, при завершении срока годности препарат теряет свои химические свойства, следовательно, не оказывает должного лечебного эффекта.</w:t>
      </w:r>
    </w:p>
    <w:p w:rsidR="00137A0E" w:rsidRPr="00AE36DB" w:rsidRDefault="00137A0E" w:rsidP="0085526B">
      <w:pPr>
        <w:shd w:val="clear" w:color="auto" w:fill="FFFFFF"/>
        <w:spacing w:after="0"/>
        <w:jc w:val="both"/>
        <w:rPr>
          <w:rFonts w:ascii="Times New Roman" w:eastAsia="Times New Roman" w:hAnsi="Times New Roman" w:cs="Times New Roman"/>
          <w:sz w:val="24"/>
          <w:szCs w:val="24"/>
        </w:rPr>
      </w:pPr>
      <w:r w:rsidRPr="00AE36DB">
        <w:rPr>
          <w:rFonts w:ascii="Times New Roman" w:eastAsia="Times New Roman" w:hAnsi="Times New Roman" w:cs="Times New Roman"/>
          <w:sz w:val="24"/>
          <w:szCs w:val="24"/>
        </w:rPr>
        <w:t>Конечно, невозможно рассмотреть все многообразие лекарственных средств, их действие на организм, особенности применения и лекарственные формы этих препаратов, являющихся обычными химическими веществами. Более подробное знакомство с миром лекарств ждет тех, кто в дальнейшем будет заниматься фармакологией и медициной.</w:t>
      </w:r>
    </w:p>
    <w:p w:rsidR="00137A0E" w:rsidRPr="00AE36DB" w:rsidRDefault="00137A0E" w:rsidP="0085526B">
      <w:pPr>
        <w:shd w:val="clear" w:color="auto" w:fill="FFFFFF"/>
        <w:spacing w:after="0"/>
        <w:jc w:val="both"/>
        <w:rPr>
          <w:rFonts w:ascii="Times New Roman" w:eastAsia="Times New Roman" w:hAnsi="Times New Roman" w:cs="Times New Roman"/>
          <w:sz w:val="24"/>
          <w:szCs w:val="24"/>
        </w:rPr>
      </w:pPr>
      <w:r w:rsidRPr="00AE36DB">
        <w:rPr>
          <w:rFonts w:ascii="Times New Roman" w:eastAsia="Times New Roman" w:hAnsi="Times New Roman" w:cs="Times New Roman"/>
          <w:sz w:val="24"/>
          <w:szCs w:val="24"/>
        </w:rPr>
        <w:t>Также хочется добавить, что несмотря на бурное развитие фармакологической индустрии, учёным до сих пор не удалось создать ни одного лекарства без побочных эффектов. Об этом надо помнить каждому из нас: потому что, почувствовав недомогание, мы в первую очередь идём к врачу, потом – в аптеку, и начинается процесс лечения, который часто выражается в бессистемном приёме лекарств.</w:t>
      </w:r>
    </w:p>
    <w:p w:rsidR="00137A0E" w:rsidRPr="0085526B" w:rsidRDefault="00137A0E" w:rsidP="0085526B">
      <w:pPr>
        <w:spacing w:after="0"/>
        <w:jc w:val="center"/>
        <w:rPr>
          <w:rFonts w:ascii="Times New Roman" w:eastAsia="Times New Roman" w:hAnsi="Times New Roman" w:cs="Times New Roman"/>
          <w:b/>
          <w:sz w:val="24"/>
          <w:szCs w:val="24"/>
        </w:rPr>
      </w:pPr>
      <w:r w:rsidRPr="0085526B">
        <w:rPr>
          <w:rFonts w:ascii="Times New Roman" w:eastAsia="Times New Roman" w:hAnsi="Times New Roman" w:cs="Times New Roman"/>
          <w:b/>
          <w:kern w:val="24"/>
          <w:sz w:val="24"/>
          <w:szCs w:val="24"/>
        </w:rPr>
        <w:t xml:space="preserve">В заключение хочется привести </w:t>
      </w:r>
      <w:r w:rsidRPr="0085526B">
        <w:rPr>
          <w:rFonts w:ascii="Times New Roman" w:eastAsia="Times New Roman" w:hAnsi="Times New Roman" w:cs="Times New Roman"/>
          <w:b/>
          <w:bCs/>
          <w:kern w:val="24"/>
          <w:sz w:val="24"/>
          <w:szCs w:val="24"/>
        </w:rPr>
        <w:t>рекомендации по применению лекарственных препаратов:</w:t>
      </w:r>
    </w:p>
    <w:p w:rsidR="00137A0E" w:rsidRPr="00AE36DB" w:rsidRDefault="00137A0E" w:rsidP="0085526B">
      <w:pPr>
        <w:spacing w:after="0"/>
        <w:jc w:val="both"/>
        <w:rPr>
          <w:rFonts w:ascii="Times New Roman" w:eastAsia="Times New Roman" w:hAnsi="Times New Roman" w:cs="Times New Roman"/>
          <w:sz w:val="24"/>
          <w:szCs w:val="24"/>
        </w:rPr>
      </w:pPr>
      <w:r w:rsidRPr="00AE36DB">
        <w:rPr>
          <w:rFonts w:ascii="Times New Roman" w:eastAsia="Times New Roman" w:hAnsi="Times New Roman" w:cs="Times New Roman"/>
          <w:kern w:val="24"/>
          <w:sz w:val="24"/>
          <w:szCs w:val="24"/>
        </w:rPr>
        <w:t> </w:t>
      </w:r>
    </w:p>
    <w:p w:rsidR="00137A0E" w:rsidRPr="00AE36DB" w:rsidRDefault="00137A0E" w:rsidP="0085526B">
      <w:pPr>
        <w:numPr>
          <w:ilvl w:val="0"/>
          <w:numId w:val="18"/>
        </w:numPr>
        <w:tabs>
          <w:tab w:val="left" w:pos="142"/>
        </w:tabs>
        <w:spacing w:after="0"/>
        <w:ind w:left="284" w:hanging="284"/>
        <w:contextualSpacing/>
        <w:jc w:val="both"/>
        <w:rPr>
          <w:rFonts w:ascii="Times New Roman" w:eastAsia="Times New Roman" w:hAnsi="Times New Roman" w:cs="Times New Roman"/>
          <w:sz w:val="24"/>
          <w:szCs w:val="24"/>
        </w:rPr>
      </w:pPr>
      <w:r w:rsidRPr="00AE36DB">
        <w:rPr>
          <w:rFonts w:ascii="Times New Roman" w:eastAsia="Times New Roman" w:hAnsi="Times New Roman" w:cs="Times New Roman"/>
          <w:kern w:val="24"/>
          <w:sz w:val="24"/>
          <w:szCs w:val="24"/>
        </w:rPr>
        <w:t xml:space="preserve"> Лекарственные препараты необходимо правильно хранить, в специальном месте, подальше от источников света и тепла, согласно температурному режиму, который обязательно указывается производителем (в холодильнике или при комнатной температуре).</w:t>
      </w:r>
    </w:p>
    <w:p w:rsidR="00137A0E" w:rsidRPr="00AE36DB" w:rsidRDefault="00137A0E" w:rsidP="0085526B">
      <w:pPr>
        <w:numPr>
          <w:ilvl w:val="0"/>
          <w:numId w:val="18"/>
        </w:numPr>
        <w:tabs>
          <w:tab w:val="left" w:pos="0"/>
        </w:tabs>
        <w:spacing w:after="0"/>
        <w:ind w:left="284" w:hanging="284"/>
        <w:contextualSpacing/>
        <w:jc w:val="both"/>
        <w:rPr>
          <w:rFonts w:ascii="Times New Roman" w:eastAsia="Times New Roman" w:hAnsi="Times New Roman" w:cs="Times New Roman"/>
          <w:sz w:val="24"/>
          <w:szCs w:val="24"/>
        </w:rPr>
      </w:pPr>
      <w:r w:rsidRPr="00AE36DB">
        <w:rPr>
          <w:rFonts w:ascii="Times New Roman" w:eastAsia="Times New Roman" w:hAnsi="Times New Roman" w:cs="Times New Roman"/>
          <w:kern w:val="24"/>
          <w:sz w:val="24"/>
          <w:szCs w:val="24"/>
        </w:rPr>
        <w:t xml:space="preserve"> Лекарственные препараты необходимо хранить в недоступных для детей местах.</w:t>
      </w:r>
    </w:p>
    <w:p w:rsidR="00137A0E" w:rsidRPr="00AE36DB" w:rsidRDefault="00137A0E" w:rsidP="0085526B">
      <w:pPr>
        <w:numPr>
          <w:ilvl w:val="0"/>
          <w:numId w:val="18"/>
        </w:numPr>
        <w:tabs>
          <w:tab w:val="left" w:pos="142"/>
        </w:tabs>
        <w:spacing w:after="0"/>
        <w:ind w:left="284" w:hanging="284"/>
        <w:contextualSpacing/>
        <w:jc w:val="both"/>
        <w:rPr>
          <w:rFonts w:ascii="Times New Roman" w:eastAsia="Times New Roman" w:hAnsi="Times New Roman" w:cs="Times New Roman"/>
          <w:sz w:val="24"/>
          <w:szCs w:val="24"/>
        </w:rPr>
      </w:pPr>
      <w:r w:rsidRPr="00AE36DB">
        <w:rPr>
          <w:rFonts w:ascii="Times New Roman" w:eastAsia="Times New Roman" w:hAnsi="Times New Roman" w:cs="Times New Roman"/>
          <w:kern w:val="24"/>
          <w:sz w:val="24"/>
          <w:szCs w:val="24"/>
        </w:rPr>
        <w:t xml:space="preserve"> В аптечке не должно оставаться неизвестное лекарство. Каждая баночка, коробочка или пакетик должны быть подписаны.</w:t>
      </w:r>
    </w:p>
    <w:p w:rsidR="00137A0E" w:rsidRPr="00AE36DB" w:rsidRDefault="00137A0E" w:rsidP="0085526B">
      <w:pPr>
        <w:numPr>
          <w:ilvl w:val="0"/>
          <w:numId w:val="18"/>
        </w:numPr>
        <w:tabs>
          <w:tab w:val="left" w:pos="142"/>
        </w:tabs>
        <w:spacing w:after="0"/>
        <w:ind w:left="284" w:hanging="284"/>
        <w:contextualSpacing/>
        <w:jc w:val="both"/>
        <w:rPr>
          <w:rFonts w:ascii="Times New Roman" w:eastAsia="Times New Roman" w:hAnsi="Times New Roman" w:cs="Times New Roman"/>
          <w:sz w:val="24"/>
          <w:szCs w:val="24"/>
        </w:rPr>
      </w:pPr>
      <w:r w:rsidRPr="00AE36DB">
        <w:rPr>
          <w:rFonts w:ascii="Times New Roman" w:eastAsia="Times New Roman" w:hAnsi="Times New Roman" w:cs="Times New Roman"/>
          <w:kern w:val="24"/>
          <w:sz w:val="24"/>
          <w:szCs w:val="24"/>
        </w:rPr>
        <w:t xml:space="preserve"> Нельзя использовать лекарства, если у них истек срок годности.</w:t>
      </w:r>
    </w:p>
    <w:p w:rsidR="00137A0E" w:rsidRPr="00AE36DB" w:rsidRDefault="00137A0E" w:rsidP="0085526B">
      <w:pPr>
        <w:tabs>
          <w:tab w:val="left" w:pos="142"/>
        </w:tabs>
        <w:spacing w:after="0"/>
        <w:ind w:left="284" w:hanging="284"/>
        <w:jc w:val="both"/>
        <w:rPr>
          <w:rFonts w:ascii="Times New Roman" w:eastAsia="Times New Roman" w:hAnsi="Times New Roman" w:cs="Times New Roman"/>
          <w:sz w:val="24"/>
          <w:szCs w:val="24"/>
        </w:rPr>
      </w:pPr>
      <w:r w:rsidRPr="00AE36DB">
        <w:rPr>
          <w:rFonts w:ascii="Times New Roman" w:eastAsia="Times New Roman" w:hAnsi="Times New Roman" w:cs="Times New Roman"/>
          <w:kern w:val="24"/>
          <w:sz w:val="24"/>
          <w:szCs w:val="24"/>
        </w:rPr>
        <w:t>5) Не принимайте препараты, назначенные другому человеку: хорошо переносимые одними, они могут вызвать лекарственную болезнь (аллергию) у других.</w:t>
      </w:r>
    </w:p>
    <w:p w:rsidR="00137A0E" w:rsidRPr="00AE36DB" w:rsidRDefault="00137A0E" w:rsidP="0085526B">
      <w:pPr>
        <w:tabs>
          <w:tab w:val="left" w:pos="142"/>
        </w:tabs>
        <w:spacing w:after="0"/>
        <w:ind w:left="284" w:hanging="284"/>
        <w:jc w:val="both"/>
        <w:rPr>
          <w:rFonts w:ascii="Times New Roman" w:eastAsia="Times New Roman" w:hAnsi="Times New Roman" w:cs="Times New Roman"/>
          <w:sz w:val="24"/>
          <w:szCs w:val="24"/>
        </w:rPr>
      </w:pPr>
      <w:r w:rsidRPr="00AE36DB">
        <w:rPr>
          <w:rFonts w:ascii="Times New Roman" w:eastAsia="Times New Roman" w:hAnsi="Times New Roman" w:cs="Times New Roman"/>
          <w:kern w:val="24"/>
          <w:sz w:val="24"/>
          <w:szCs w:val="24"/>
        </w:rPr>
        <w:t>6) Строго соблюдайте правила приема препарата: время приема (до или после еды), дозировки и интервал между приемами.</w:t>
      </w:r>
    </w:p>
    <w:p w:rsidR="00137A0E" w:rsidRPr="00AE36DB" w:rsidRDefault="00137A0E" w:rsidP="0085526B">
      <w:pPr>
        <w:tabs>
          <w:tab w:val="left" w:pos="142"/>
        </w:tabs>
        <w:spacing w:after="0"/>
        <w:ind w:left="284" w:hanging="284"/>
        <w:jc w:val="both"/>
        <w:rPr>
          <w:rFonts w:ascii="Times New Roman" w:eastAsia="Times New Roman" w:hAnsi="Times New Roman" w:cs="Times New Roman"/>
          <w:sz w:val="24"/>
          <w:szCs w:val="24"/>
        </w:rPr>
      </w:pPr>
      <w:r w:rsidRPr="00AE36DB">
        <w:rPr>
          <w:rFonts w:ascii="Times New Roman" w:eastAsia="Times New Roman" w:hAnsi="Times New Roman" w:cs="Times New Roman"/>
          <w:kern w:val="24"/>
          <w:sz w:val="24"/>
          <w:szCs w:val="24"/>
        </w:rPr>
        <w:t>7) Принимайте только те лекарства, которые вам прописал лечащий врач.</w:t>
      </w:r>
    </w:p>
    <w:p w:rsidR="00137A0E" w:rsidRDefault="00137A0E" w:rsidP="0085526B">
      <w:pPr>
        <w:tabs>
          <w:tab w:val="left" w:pos="142"/>
        </w:tabs>
        <w:spacing w:after="0"/>
        <w:ind w:left="284" w:hanging="284"/>
        <w:jc w:val="both"/>
        <w:rPr>
          <w:rFonts w:ascii="Times New Roman" w:eastAsia="Times New Roman" w:hAnsi="Times New Roman" w:cs="Times New Roman"/>
          <w:kern w:val="24"/>
          <w:sz w:val="24"/>
          <w:szCs w:val="24"/>
        </w:rPr>
      </w:pPr>
      <w:r w:rsidRPr="00AE36DB">
        <w:rPr>
          <w:rFonts w:ascii="Times New Roman" w:eastAsia="Times New Roman" w:hAnsi="Times New Roman" w:cs="Times New Roman"/>
          <w:kern w:val="24"/>
          <w:sz w:val="24"/>
          <w:szCs w:val="24"/>
        </w:rPr>
        <w:t>8) Не спешите начинать с лекарств: иногда достаточно выспаться, отдохнуть, подышать свежим воздухом.</w:t>
      </w:r>
    </w:p>
    <w:p w:rsidR="0085526B" w:rsidRPr="00AE36DB" w:rsidRDefault="0085526B" w:rsidP="0085526B">
      <w:pPr>
        <w:spacing w:after="0"/>
        <w:ind w:firstLine="851"/>
        <w:jc w:val="both"/>
        <w:rPr>
          <w:rFonts w:ascii="Times New Roman" w:eastAsia="Times New Roman" w:hAnsi="Times New Roman" w:cs="Times New Roman"/>
          <w:sz w:val="24"/>
          <w:szCs w:val="24"/>
        </w:rPr>
      </w:pPr>
      <w:r w:rsidRPr="00AE36DB">
        <w:rPr>
          <w:rFonts w:ascii="Times New Roman" w:eastAsia="Times New Roman" w:hAnsi="Times New Roman" w:cs="Times New Roman"/>
          <w:bCs/>
          <w:kern w:val="24"/>
          <w:sz w:val="24"/>
          <w:szCs w:val="24"/>
        </w:rPr>
        <w:t xml:space="preserve">Соблюдая </w:t>
      </w:r>
      <w:r w:rsidRPr="00AE36DB">
        <w:rPr>
          <w:rFonts w:ascii="Times New Roman" w:eastAsia="Times New Roman" w:hAnsi="Times New Roman" w:cs="Times New Roman"/>
          <w:kern w:val="24"/>
          <w:sz w:val="24"/>
          <w:szCs w:val="24"/>
        </w:rPr>
        <w:t xml:space="preserve">даже эти немногие и несложные </w:t>
      </w:r>
      <w:r w:rsidRPr="00AE36DB">
        <w:rPr>
          <w:rFonts w:ascii="Times New Roman" w:eastAsia="Times New Roman" w:hAnsi="Times New Roman" w:cs="Times New Roman"/>
          <w:bCs/>
          <w:kern w:val="24"/>
          <w:sz w:val="24"/>
          <w:szCs w:val="24"/>
        </w:rPr>
        <w:t>рекомендации</w:t>
      </w:r>
      <w:r w:rsidR="00A110AD">
        <w:rPr>
          <w:rFonts w:ascii="Times New Roman" w:eastAsia="Times New Roman" w:hAnsi="Times New Roman" w:cs="Times New Roman"/>
          <w:bCs/>
          <w:kern w:val="24"/>
          <w:sz w:val="24"/>
          <w:szCs w:val="24"/>
        </w:rPr>
        <w:t xml:space="preserve"> </w:t>
      </w:r>
      <w:r w:rsidRPr="00AE36DB">
        <w:rPr>
          <w:rFonts w:ascii="Times New Roman" w:eastAsia="Times New Roman" w:hAnsi="Times New Roman" w:cs="Times New Roman"/>
          <w:bCs/>
          <w:kern w:val="24"/>
          <w:sz w:val="24"/>
          <w:szCs w:val="24"/>
        </w:rPr>
        <w:t>по применению лекарственных препаратов</w:t>
      </w:r>
      <w:r w:rsidRPr="00AE36DB">
        <w:rPr>
          <w:rFonts w:ascii="Times New Roman" w:eastAsia="Times New Roman" w:hAnsi="Times New Roman" w:cs="Times New Roman"/>
          <w:kern w:val="24"/>
          <w:sz w:val="24"/>
          <w:szCs w:val="24"/>
        </w:rPr>
        <w:t xml:space="preserve">, Вы сможете сохранить главное – </w:t>
      </w:r>
      <w:r w:rsidRPr="00AE36DB">
        <w:rPr>
          <w:rFonts w:ascii="Times New Roman" w:eastAsia="Times New Roman" w:hAnsi="Times New Roman" w:cs="Times New Roman"/>
          <w:bCs/>
          <w:kern w:val="24"/>
          <w:sz w:val="24"/>
          <w:szCs w:val="24"/>
        </w:rPr>
        <w:t>здоровье</w:t>
      </w:r>
      <w:r w:rsidRPr="00AE36DB">
        <w:rPr>
          <w:rFonts w:ascii="Times New Roman" w:eastAsia="Times New Roman" w:hAnsi="Times New Roman" w:cs="Times New Roman"/>
          <w:kern w:val="24"/>
          <w:sz w:val="24"/>
          <w:szCs w:val="24"/>
        </w:rPr>
        <w:t>!</w:t>
      </w:r>
    </w:p>
    <w:p w:rsidR="0085526B" w:rsidRPr="00AE36DB" w:rsidRDefault="0085526B" w:rsidP="0085526B">
      <w:pPr>
        <w:tabs>
          <w:tab w:val="left" w:pos="142"/>
        </w:tabs>
        <w:spacing w:after="0"/>
        <w:ind w:left="284" w:hanging="284"/>
        <w:jc w:val="both"/>
        <w:rPr>
          <w:rFonts w:ascii="Times New Roman" w:eastAsia="Times New Roman" w:hAnsi="Times New Roman" w:cs="Times New Roman"/>
          <w:sz w:val="24"/>
          <w:szCs w:val="24"/>
        </w:rPr>
      </w:pPr>
    </w:p>
    <w:p w:rsidR="0085526B" w:rsidRPr="00AE36DB" w:rsidRDefault="0085526B" w:rsidP="0085526B">
      <w:pPr>
        <w:pageBreakBefore/>
        <w:shd w:val="clear" w:color="auto" w:fill="FFFFFF"/>
        <w:spacing w:after="0" w:line="310" w:lineRule="atLeast"/>
        <w:jc w:val="both"/>
        <w:rPr>
          <w:rFonts w:ascii="Times New Roman" w:eastAsia="Times New Roman" w:hAnsi="Times New Roman" w:cs="Times New Roman"/>
          <w:b/>
          <w:sz w:val="24"/>
          <w:szCs w:val="24"/>
        </w:rPr>
      </w:pPr>
      <w:r w:rsidRPr="00AE36DB">
        <w:rPr>
          <w:rFonts w:ascii="Times New Roman" w:eastAsia="Times New Roman" w:hAnsi="Times New Roman" w:cs="Times New Roman"/>
          <w:b/>
          <w:sz w:val="24"/>
          <w:szCs w:val="24"/>
        </w:rPr>
        <w:lastRenderedPageBreak/>
        <w:t xml:space="preserve">Список литературы: </w:t>
      </w:r>
    </w:p>
    <w:p w:rsidR="0085526B" w:rsidRPr="00A110AD" w:rsidRDefault="0085526B" w:rsidP="0085526B">
      <w:pPr>
        <w:shd w:val="clear" w:color="auto" w:fill="FFFFFF"/>
        <w:spacing w:after="0" w:line="310" w:lineRule="atLeast"/>
        <w:jc w:val="both"/>
        <w:rPr>
          <w:rFonts w:ascii="Times New Roman" w:eastAsia="Times New Roman" w:hAnsi="Times New Roman" w:cs="Times New Roman"/>
          <w:sz w:val="24"/>
          <w:szCs w:val="24"/>
        </w:rPr>
      </w:pPr>
      <w:r w:rsidRPr="00A110AD">
        <w:rPr>
          <w:rFonts w:ascii="Times New Roman" w:eastAsia="Times New Roman" w:hAnsi="Times New Roman" w:cs="Times New Roman"/>
          <w:sz w:val="24"/>
          <w:szCs w:val="24"/>
        </w:rPr>
        <w:t xml:space="preserve">1) </w:t>
      </w:r>
      <w:proofErr w:type="spellStart"/>
      <w:r w:rsidRPr="00A110AD">
        <w:rPr>
          <w:rFonts w:ascii="Times New Roman" w:eastAsia="Times New Roman" w:hAnsi="Times New Roman" w:cs="Times New Roman"/>
          <w:sz w:val="24"/>
          <w:szCs w:val="24"/>
        </w:rPr>
        <w:t>Аликберова</w:t>
      </w:r>
      <w:proofErr w:type="spellEnd"/>
      <w:r w:rsidRPr="00A110AD">
        <w:rPr>
          <w:rFonts w:ascii="Times New Roman" w:eastAsia="Times New Roman" w:hAnsi="Times New Roman" w:cs="Times New Roman"/>
          <w:sz w:val="24"/>
          <w:szCs w:val="24"/>
        </w:rPr>
        <w:t xml:space="preserve"> </w:t>
      </w:r>
      <w:proofErr w:type="spellStart"/>
      <w:r w:rsidRPr="00A110AD">
        <w:rPr>
          <w:rFonts w:ascii="Times New Roman" w:eastAsia="Times New Roman" w:hAnsi="Times New Roman" w:cs="Times New Roman"/>
          <w:sz w:val="24"/>
          <w:szCs w:val="24"/>
        </w:rPr>
        <w:t>Л.Ю.Занимательная</w:t>
      </w:r>
      <w:proofErr w:type="spellEnd"/>
      <w:r w:rsidRPr="00A110AD">
        <w:rPr>
          <w:rFonts w:ascii="Times New Roman" w:eastAsia="Times New Roman" w:hAnsi="Times New Roman" w:cs="Times New Roman"/>
          <w:sz w:val="24"/>
          <w:szCs w:val="24"/>
        </w:rPr>
        <w:t xml:space="preserve"> химия: Книга для учащихся, учителей и родителей -ПРЕСС, 2002.</w:t>
      </w:r>
    </w:p>
    <w:p w:rsidR="0085526B" w:rsidRPr="00A110AD" w:rsidRDefault="0085526B" w:rsidP="0085526B">
      <w:pPr>
        <w:shd w:val="clear" w:color="auto" w:fill="FFFFFF"/>
        <w:spacing w:after="0" w:line="310" w:lineRule="atLeast"/>
        <w:jc w:val="both"/>
        <w:rPr>
          <w:rFonts w:ascii="Times New Roman" w:eastAsia="Times New Roman" w:hAnsi="Times New Roman" w:cs="Times New Roman"/>
          <w:sz w:val="24"/>
          <w:szCs w:val="24"/>
        </w:rPr>
      </w:pPr>
      <w:r w:rsidRPr="00A110AD">
        <w:rPr>
          <w:rFonts w:ascii="Times New Roman" w:eastAsia="Times New Roman" w:hAnsi="Times New Roman" w:cs="Times New Roman"/>
          <w:sz w:val="24"/>
          <w:szCs w:val="24"/>
        </w:rPr>
        <w:t>2) Артеменко А.И. Применение органических соединений. – М.: Дрофа, 2005.</w:t>
      </w:r>
    </w:p>
    <w:p w:rsidR="0085526B" w:rsidRPr="00A110AD" w:rsidRDefault="0085526B" w:rsidP="0085526B">
      <w:pPr>
        <w:shd w:val="clear" w:color="auto" w:fill="FFFFFF"/>
        <w:spacing w:after="0" w:line="310" w:lineRule="atLeast"/>
        <w:jc w:val="both"/>
        <w:rPr>
          <w:rFonts w:ascii="Times New Roman" w:eastAsia="Times New Roman" w:hAnsi="Times New Roman" w:cs="Times New Roman"/>
          <w:sz w:val="24"/>
          <w:szCs w:val="24"/>
        </w:rPr>
      </w:pPr>
      <w:r w:rsidRPr="00A110AD">
        <w:rPr>
          <w:rFonts w:ascii="Times New Roman" w:eastAsia="Times New Roman" w:hAnsi="Times New Roman" w:cs="Times New Roman"/>
          <w:sz w:val="24"/>
          <w:szCs w:val="24"/>
        </w:rPr>
        <w:t xml:space="preserve">3) </w:t>
      </w:r>
      <w:proofErr w:type="spellStart"/>
      <w:r w:rsidRPr="00A110AD">
        <w:rPr>
          <w:rFonts w:ascii="Times New Roman" w:eastAsia="Times New Roman" w:hAnsi="Times New Roman" w:cs="Times New Roman"/>
          <w:sz w:val="24"/>
          <w:szCs w:val="24"/>
        </w:rPr>
        <w:t>Машковский</w:t>
      </w:r>
      <w:proofErr w:type="spellEnd"/>
      <w:r w:rsidRPr="00A110AD">
        <w:rPr>
          <w:rFonts w:ascii="Times New Roman" w:eastAsia="Times New Roman" w:hAnsi="Times New Roman" w:cs="Times New Roman"/>
          <w:sz w:val="24"/>
          <w:szCs w:val="24"/>
        </w:rPr>
        <w:t xml:space="preserve"> М.Д. Лекарственные средства. М.: Медицина, 2001.</w:t>
      </w:r>
    </w:p>
    <w:p w:rsidR="0085526B" w:rsidRPr="00A110AD" w:rsidRDefault="0085526B" w:rsidP="0085526B">
      <w:pPr>
        <w:shd w:val="clear" w:color="auto" w:fill="FFFFFF"/>
        <w:spacing w:after="0" w:line="310" w:lineRule="atLeast"/>
        <w:jc w:val="both"/>
        <w:rPr>
          <w:rFonts w:ascii="Times New Roman" w:eastAsia="Times New Roman" w:hAnsi="Times New Roman" w:cs="Times New Roman"/>
          <w:sz w:val="24"/>
          <w:szCs w:val="24"/>
        </w:rPr>
      </w:pPr>
      <w:r w:rsidRPr="00A110AD">
        <w:rPr>
          <w:rFonts w:ascii="Times New Roman" w:eastAsia="Times New Roman" w:hAnsi="Times New Roman" w:cs="Times New Roman"/>
          <w:sz w:val="24"/>
          <w:szCs w:val="24"/>
        </w:rPr>
        <w:t xml:space="preserve">4) Пичугина </w:t>
      </w:r>
      <w:proofErr w:type="spellStart"/>
      <w:r w:rsidRPr="00A110AD">
        <w:rPr>
          <w:rFonts w:ascii="Times New Roman" w:eastAsia="Times New Roman" w:hAnsi="Times New Roman" w:cs="Times New Roman"/>
          <w:sz w:val="24"/>
          <w:szCs w:val="24"/>
        </w:rPr>
        <w:t>Г.В.Химия</w:t>
      </w:r>
      <w:proofErr w:type="spellEnd"/>
      <w:r w:rsidRPr="00A110AD">
        <w:rPr>
          <w:rFonts w:ascii="Times New Roman" w:eastAsia="Times New Roman" w:hAnsi="Times New Roman" w:cs="Times New Roman"/>
          <w:sz w:val="24"/>
          <w:szCs w:val="24"/>
        </w:rPr>
        <w:t xml:space="preserve"> и повседневная жизнь человека. М.: Дрофа, 2004.</w:t>
      </w:r>
    </w:p>
    <w:p w:rsidR="0085526B" w:rsidRPr="00A110AD" w:rsidRDefault="0085526B" w:rsidP="0085526B">
      <w:pPr>
        <w:shd w:val="clear" w:color="auto" w:fill="FFFFFF"/>
        <w:spacing w:after="0" w:line="310" w:lineRule="atLeast"/>
        <w:jc w:val="both"/>
        <w:rPr>
          <w:rFonts w:ascii="Times New Roman" w:eastAsia="Times New Roman" w:hAnsi="Times New Roman" w:cs="Times New Roman"/>
          <w:sz w:val="24"/>
          <w:szCs w:val="24"/>
        </w:rPr>
      </w:pPr>
      <w:r w:rsidRPr="00A110AD">
        <w:rPr>
          <w:rFonts w:ascii="Times New Roman" w:eastAsia="Times New Roman" w:hAnsi="Times New Roman" w:cs="Times New Roman"/>
          <w:sz w:val="24"/>
          <w:szCs w:val="24"/>
        </w:rPr>
        <w:t xml:space="preserve">5) Справочник </w:t>
      </w:r>
      <w:proofErr w:type="spellStart"/>
      <w:r w:rsidRPr="00A110AD">
        <w:rPr>
          <w:rFonts w:ascii="Times New Roman" w:eastAsia="Times New Roman" w:hAnsi="Times New Roman" w:cs="Times New Roman"/>
          <w:sz w:val="24"/>
          <w:szCs w:val="24"/>
        </w:rPr>
        <w:t>Видаль</w:t>
      </w:r>
      <w:proofErr w:type="spellEnd"/>
      <w:r w:rsidRPr="00A110AD">
        <w:rPr>
          <w:rFonts w:ascii="Times New Roman" w:eastAsia="Times New Roman" w:hAnsi="Times New Roman" w:cs="Times New Roman"/>
          <w:sz w:val="24"/>
          <w:szCs w:val="24"/>
        </w:rPr>
        <w:t>: Лекарственные препараты в России: Справочник.- М.: Астра-</w:t>
      </w:r>
      <w:proofErr w:type="spellStart"/>
      <w:r w:rsidRPr="00A110AD">
        <w:rPr>
          <w:rFonts w:ascii="Times New Roman" w:eastAsia="Times New Roman" w:hAnsi="Times New Roman" w:cs="Times New Roman"/>
          <w:sz w:val="24"/>
          <w:szCs w:val="24"/>
        </w:rPr>
        <w:t>ФармСервис</w:t>
      </w:r>
      <w:proofErr w:type="spellEnd"/>
      <w:r w:rsidRPr="00A110AD">
        <w:rPr>
          <w:rFonts w:ascii="Times New Roman" w:eastAsia="Times New Roman" w:hAnsi="Times New Roman" w:cs="Times New Roman"/>
          <w:sz w:val="24"/>
          <w:szCs w:val="24"/>
        </w:rPr>
        <w:t>.- 2001.- 1536 с.</w:t>
      </w:r>
    </w:p>
    <w:p w:rsidR="0085526B" w:rsidRPr="00A110AD" w:rsidRDefault="0085526B" w:rsidP="0085526B">
      <w:pPr>
        <w:shd w:val="clear" w:color="auto" w:fill="FFFFFF"/>
        <w:spacing w:after="0" w:line="310" w:lineRule="atLeast"/>
        <w:jc w:val="both"/>
        <w:rPr>
          <w:rFonts w:ascii="Times New Roman" w:eastAsia="Times New Roman" w:hAnsi="Times New Roman" w:cs="Times New Roman"/>
          <w:sz w:val="24"/>
          <w:szCs w:val="24"/>
        </w:rPr>
      </w:pPr>
      <w:r w:rsidRPr="00A110AD">
        <w:rPr>
          <w:rFonts w:ascii="Times New Roman" w:eastAsia="Times New Roman" w:hAnsi="Times New Roman" w:cs="Times New Roman"/>
          <w:sz w:val="24"/>
          <w:szCs w:val="24"/>
        </w:rPr>
        <w:t xml:space="preserve">6) </w:t>
      </w:r>
      <w:proofErr w:type="spellStart"/>
      <w:r w:rsidRPr="00A110AD">
        <w:rPr>
          <w:rFonts w:ascii="Times New Roman" w:eastAsia="Times New Roman" w:hAnsi="Times New Roman" w:cs="Times New Roman"/>
          <w:sz w:val="24"/>
          <w:szCs w:val="24"/>
        </w:rPr>
        <w:t>Тутельян</w:t>
      </w:r>
      <w:proofErr w:type="spellEnd"/>
      <w:r w:rsidRPr="00A110AD">
        <w:rPr>
          <w:rFonts w:ascii="Times New Roman" w:eastAsia="Times New Roman" w:hAnsi="Times New Roman" w:cs="Times New Roman"/>
          <w:sz w:val="24"/>
          <w:szCs w:val="24"/>
        </w:rPr>
        <w:t xml:space="preserve"> В.А. Витамины: 99 вопросов и ответов- М.- 2000.- 47 с.</w:t>
      </w:r>
    </w:p>
    <w:p w:rsidR="0085526B" w:rsidRPr="00A110AD" w:rsidRDefault="0085526B" w:rsidP="0085526B">
      <w:pPr>
        <w:shd w:val="clear" w:color="auto" w:fill="FFFFFF"/>
        <w:spacing w:after="0" w:line="310" w:lineRule="atLeast"/>
        <w:jc w:val="both"/>
        <w:rPr>
          <w:rFonts w:ascii="Times New Roman" w:eastAsia="Times New Roman" w:hAnsi="Times New Roman" w:cs="Times New Roman"/>
          <w:sz w:val="24"/>
          <w:szCs w:val="24"/>
        </w:rPr>
      </w:pPr>
      <w:r w:rsidRPr="00A110AD">
        <w:rPr>
          <w:rFonts w:ascii="Times New Roman" w:eastAsia="Times New Roman" w:hAnsi="Times New Roman" w:cs="Times New Roman"/>
          <w:sz w:val="24"/>
          <w:szCs w:val="24"/>
        </w:rPr>
        <w:t xml:space="preserve">7) Энциклопедия для детей, том 17. Химия. - М. </w:t>
      </w:r>
      <w:proofErr w:type="spellStart"/>
      <w:r w:rsidRPr="00A110AD">
        <w:rPr>
          <w:rFonts w:ascii="Times New Roman" w:eastAsia="Times New Roman" w:hAnsi="Times New Roman" w:cs="Times New Roman"/>
          <w:sz w:val="24"/>
          <w:szCs w:val="24"/>
        </w:rPr>
        <w:t>Аванта</w:t>
      </w:r>
      <w:proofErr w:type="spellEnd"/>
      <w:r w:rsidRPr="00A110AD">
        <w:rPr>
          <w:rFonts w:ascii="Times New Roman" w:eastAsia="Times New Roman" w:hAnsi="Times New Roman" w:cs="Times New Roman"/>
          <w:sz w:val="24"/>
          <w:szCs w:val="24"/>
        </w:rPr>
        <w:t>+, 200.-640с.</w:t>
      </w:r>
    </w:p>
    <w:p w:rsidR="0085526B" w:rsidRPr="00A110AD" w:rsidRDefault="0085526B" w:rsidP="0085526B">
      <w:pPr>
        <w:shd w:val="clear" w:color="auto" w:fill="FFFFFF"/>
        <w:spacing w:after="0" w:line="310" w:lineRule="atLeast"/>
        <w:jc w:val="both"/>
        <w:rPr>
          <w:rFonts w:ascii="Times New Roman" w:eastAsia="Times New Roman" w:hAnsi="Times New Roman" w:cs="Times New Roman"/>
          <w:sz w:val="24"/>
          <w:szCs w:val="24"/>
        </w:rPr>
      </w:pPr>
      <w:r w:rsidRPr="00A110AD">
        <w:rPr>
          <w:rFonts w:ascii="Times New Roman" w:eastAsia="Times New Roman" w:hAnsi="Times New Roman" w:cs="Times New Roman"/>
          <w:sz w:val="24"/>
          <w:szCs w:val="24"/>
        </w:rPr>
        <w:t xml:space="preserve">8) Регистр лекарственных средств России "Энциклопедия лекарств"- 9-й </w:t>
      </w:r>
      <w:proofErr w:type="spellStart"/>
      <w:r w:rsidRPr="00A110AD">
        <w:rPr>
          <w:rFonts w:ascii="Times New Roman" w:eastAsia="Times New Roman" w:hAnsi="Times New Roman" w:cs="Times New Roman"/>
          <w:sz w:val="24"/>
          <w:szCs w:val="24"/>
        </w:rPr>
        <w:t>вып</w:t>
      </w:r>
      <w:proofErr w:type="spellEnd"/>
      <w:r w:rsidRPr="00A110AD">
        <w:rPr>
          <w:rFonts w:ascii="Times New Roman" w:eastAsia="Times New Roman" w:hAnsi="Times New Roman" w:cs="Times New Roman"/>
          <w:sz w:val="24"/>
          <w:szCs w:val="24"/>
        </w:rPr>
        <w:t>.- ООО М; 2001.</w:t>
      </w:r>
    </w:p>
    <w:p w:rsidR="0085526B" w:rsidRPr="00A110AD" w:rsidRDefault="0085526B" w:rsidP="0085526B">
      <w:pPr>
        <w:shd w:val="clear" w:color="auto" w:fill="FFFFFF"/>
        <w:spacing w:after="0" w:line="310" w:lineRule="atLeast"/>
        <w:jc w:val="both"/>
        <w:rPr>
          <w:rFonts w:ascii="Times New Roman" w:eastAsia="Times New Roman" w:hAnsi="Times New Roman" w:cs="Times New Roman"/>
          <w:sz w:val="24"/>
          <w:szCs w:val="24"/>
        </w:rPr>
      </w:pPr>
      <w:r w:rsidRPr="00A110AD">
        <w:rPr>
          <w:rFonts w:ascii="Times New Roman" w:eastAsia="Times New Roman" w:hAnsi="Times New Roman" w:cs="Times New Roman"/>
          <w:sz w:val="24"/>
          <w:szCs w:val="24"/>
        </w:rPr>
        <w:t xml:space="preserve">9) </w:t>
      </w:r>
      <w:proofErr w:type="spellStart"/>
      <w:r w:rsidRPr="00A110AD">
        <w:rPr>
          <w:rFonts w:ascii="Times New Roman" w:eastAsia="Times New Roman" w:hAnsi="Times New Roman" w:cs="Times New Roman"/>
          <w:sz w:val="24"/>
          <w:szCs w:val="24"/>
        </w:rPr>
        <w:t>Машковский</w:t>
      </w:r>
      <w:proofErr w:type="spellEnd"/>
      <w:r w:rsidRPr="00A110AD">
        <w:rPr>
          <w:rFonts w:ascii="Times New Roman" w:eastAsia="Times New Roman" w:hAnsi="Times New Roman" w:cs="Times New Roman"/>
          <w:sz w:val="24"/>
          <w:szCs w:val="24"/>
        </w:rPr>
        <w:t xml:space="preserve"> М.Д. Лекарства ХХ века. М.: Новая волна, 1998, 320 с.;</w:t>
      </w:r>
    </w:p>
    <w:p w:rsidR="0085526B" w:rsidRPr="00A110AD" w:rsidRDefault="0085526B" w:rsidP="0085526B">
      <w:pPr>
        <w:shd w:val="clear" w:color="auto" w:fill="FFFFFF"/>
        <w:spacing w:after="0" w:line="310" w:lineRule="atLeast"/>
        <w:jc w:val="both"/>
        <w:rPr>
          <w:rFonts w:ascii="Times New Roman" w:eastAsia="Times New Roman" w:hAnsi="Times New Roman" w:cs="Times New Roman"/>
          <w:sz w:val="24"/>
          <w:szCs w:val="24"/>
        </w:rPr>
      </w:pPr>
      <w:r w:rsidRPr="00A110AD">
        <w:rPr>
          <w:rFonts w:ascii="Times New Roman" w:eastAsia="Times New Roman" w:hAnsi="Times New Roman" w:cs="Times New Roman"/>
          <w:sz w:val="24"/>
          <w:szCs w:val="24"/>
        </w:rPr>
        <w:t>10) Дайсон Г., Мей П. Химия синтетических лекарственных веществ. М.: Мир, 1964, 660 с.</w:t>
      </w:r>
    </w:p>
    <w:p w:rsidR="0085526B" w:rsidRPr="00A110AD" w:rsidRDefault="0085526B" w:rsidP="0085526B">
      <w:pPr>
        <w:shd w:val="clear" w:color="auto" w:fill="FFFFFF"/>
        <w:spacing w:after="0" w:line="310" w:lineRule="atLeast"/>
        <w:jc w:val="both"/>
        <w:rPr>
          <w:rFonts w:ascii="Times New Roman" w:eastAsia="Times New Roman" w:hAnsi="Times New Roman" w:cs="Times New Roman"/>
          <w:sz w:val="24"/>
          <w:szCs w:val="24"/>
        </w:rPr>
      </w:pPr>
      <w:r w:rsidRPr="00A110AD">
        <w:rPr>
          <w:rFonts w:ascii="Times New Roman" w:eastAsia="Times New Roman" w:hAnsi="Times New Roman" w:cs="Times New Roman"/>
          <w:sz w:val="24"/>
          <w:szCs w:val="24"/>
        </w:rPr>
        <w:t xml:space="preserve">11) Энциклопедия лекарств 9 выпуск 2002 года. Лекарственные средства М.Д. </w:t>
      </w:r>
      <w:proofErr w:type="spellStart"/>
      <w:r w:rsidRPr="00A110AD">
        <w:rPr>
          <w:rFonts w:ascii="Times New Roman" w:eastAsia="Times New Roman" w:hAnsi="Times New Roman" w:cs="Times New Roman"/>
          <w:sz w:val="24"/>
          <w:szCs w:val="24"/>
        </w:rPr>
        <w:t>Машковский</w:t>
      </w:r>
      <w:proofErr w:type="spellEnd"/>
      <w:r w:rsidRPr="00A110AD">
        <w:rPr>
          <w:rFonts w:ascii="Times New Roman" w:eastAsia="Times New Roman" w:hAnsi="Times New Roman" w:cs="Times New Roman"/>
          <w:sz w:val="24"/>
          <w:szCs w:val="24"/>
        </w:rPr>
        <w:t xml:space="preserve"> .14 издание.</w:t>
      </w:r>
    </w:p>
    <w:p w:rsidR="0085526B" w:rsidRPr="00A110AD" w:rsidRDefault="0085526B" w:rsidP="0085526B">
      <w:pPr>
        <w:shd w:val="clear" w:color="auto" w:fill="FFFFFF"/>
        <w:spacing w:after="0" w:line="310" w:lineRule="atLeast"/>
        <w:jc w:val="both"/>
        <w:rPr>
          <w:rFonts w:ascii="Times New Roman" w:eastAsia="Times New Roman" w:hAnsi="Times New Roman" w:cs="Times New Roman"/>
          <w:sz w:val="24"/>
          <w:szCs w:val="24"/>
        </w:rPr>
      </w:pPr>
    </w:p>
    <w:p w:rsidR="0085526B" w:rsidRPr="00A110AD" w:rsidRDefault="0085526B" w:rsidP="0085526B">
      <w:pPr>
        <w:jc w:val="both"/>
        <w:rPr>
          <w:rFonts w:ascii="Times New Roman" w:hAnsi="Times New Roman" w:cs="Times New Roman"/>
          <w:sz w:val="24"/>
          <w:szCs w:val="24"/>
        </w:rPr>
      </w:pPr>
    </w:p>
    <w:p w:rsidR="00F72DF0" w:rsidRDefault="00F72DF0" w:rsidP="00A110AD">
      <w:pPr>
        <w:tabs>
          <w:tab w:val="left" w:pos="720"/>
        </w:tabs>
        <w:spacing w:after="0" w:line="310" w:lineRule="exact"/>
        <w:jc w:val="both"/>
        <w:rPr>
          <w:rFonts w:ascii="Times New Roman" w:eastAsia="Times New Roman" w:hAnsi="Times New Roman" w:cs="Times New Roman"/>
          <w:sz w:val="24"/>
          <w:szCs w:val="24"/>
        </w:rPr>
      </w:pPr>
    </w:p>
    <w:p w:rsidR="00D007B1" w:rsidRDefault="00D007B1" w:rsidP="00A110AD">
      <w:pPr>
        <w:tabs>
          <w:tab w:val="left" w:pos="720"/>
        </w:tabs>
        <w:spacing w:after="0" w:line="310" w:lineRule="exact"/>
        <w:jc w:val="both"/>
        <w:rPr>
          <w:rFonts w:ascii="Times New Roman" w:eastAsia="Times New Roman" w:hAnsi="Times New Roman" w:cs="Times New Roman"/>
          <w:sz w:val="24"/>
          <w:szCs w:val="24"/>
        </w:rPr>
      </w:pPr>
    </w:p>
    <w:p w:rsidR="00D007B1" w:rsidRDefault="00D007B1" w:rsidP="00A110AD">
      <w:pPr>
        <w:tabs>
          <w:tab w:val="left" w:pos="720"/>
        </w:tabs>
        <w:spacing w:after="0" w:line="310" w:lineRule="exact"/>
        <w:jc w:val="both"/>
        <w:rPr>
          <w:rFonts w:ascii="Times New Roman" w:eastAsia="Times New Roman" w:hAnsi="Times New Roman" w:cs="Times New Roman"/>
          <w:sz w:val="24"/>
          <w:szCs w:val="24"/>
        </w:rPr>
      </w:pPr>
    </w:p>
    <w:p w:rsidR="00D007B1" w:rsidRDefault="00D007B1" w:rsidP="00A110AD">
      <w:pPr>
        <w:tabs>
          <w:tab w:val="left" w:pos="720"/>
        </w:tabs>
        <w:spacing w:after="0" w:line="310" w:lineRule="exact"/>
        <w:jc w:val="both"/>
        <w:rPr>
          <w:rFonts w:ascii="Times New Roman" w:eastAsia="Times New Roman" w:hAnsi="Times New Roman" w:cs="Times New Roman"/>
          <w:sz w:val="24"/>
          <w:szCs w:val="24"/>
        </w:rPr>
      </w:pPr>
    </w:p>
    <w:p w:rsidR="00D007B1" w:rsidRPr="00A110AD" w:rsidRDefault="00D007B1" w:rsidP="00A110AD">
      <w:pPr>
        <w:tabs>
          <w:tab w:val="left" w:pos="720"/>
        </w:tabs>
        <w:spacing w:after="0" w:line="310" w:lineRule="exact"/>
        <w:jc w:val="both"/>
        <w:rPr>
          <w:rFonts w:ascii="Times New Roman" w:eastAsia="Times New Roman" w:hAnsi="Times New Roman" w:cs="Times New Roman"/>
          <w:sz w:val="24"/>
          <w:szCs w:val="24"/>
        </w:rPr>
      </w:pPr>
    </w:p>
    <w:sectPr w:rsidR="00D007B1" w:rsidRPr="00A110AD" w:rsidSect="00844BD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2064" w:rsidRDefault="00152064" w:rsidP="00EC59BD">
      <w:pPr>
        <w:spacing w:after="0" w:line="240" w:lineRule="auto"/>
      </w:pPr>
      <w:r>
        <w:separator/>
      </w:r>
    </w:p>
  </w:endnote>
  <w:endnote w:type="continuationSeparator" w:id="0">
    <w:p w:rsidR="00152064" w:rsidRDefault="00152064" w:rsidP="00EC5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panose1 w:val="02010803020104030203"/>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2064" w:rsidRDefault="00152064" w:rsidP="00EC59BD">
      <w:pPr>
        <w:spacing w:after="0" w:line="240" w:lineRule="auto"/>
      </w:pPr>
      <w:r>
        <w:separator/>
      </w:r>
    </w:p>
  </w:footnote>
  <w:footnote w:type="continuationSeparator" w:id="0">
    <w:p w:rsidR="00152064" w:rsidRDefault="00152064" w:rsidP="00EC59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741C9"/>
    <w:multiLevelType w:val="multilevel"/>
    <w:tmpl w:val="0DCA65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146271"/>
    <w:multiLevelType w:val="multilevel"/>
    <w:tmpl w:val="937A14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6E3D1D"/>
    <w:multiLevelType w:val="multilevel"/>
    <w:tmpl w:val="A2E0E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E81198"/>
    <w:multiLevelType w:val="multilevel"/>
    <w:tmpl w:val="6A08212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72572B"/>
    <w:multiLevelType w:val="multilevel"/>
    <w:tmpl w:val="2984FC7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B2E669D"/>
    <w:multiLevelType w:val="multilevel"/>
    <w:tmpl w:val="C8A84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51396C"/>
    <w:multiLevelType w:val="multilevel"/>
    <w:tmpl w:val="3074516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242729E"/>
    <w:multiLevelType w:val="multilevel"/>
    <w:tmpl w:val="CB561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85721AD"/>
    <w:multiLevelType w:val="multilevel"/>
    <w:tmpl w:val="47701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7F70E3"/>
    <w:multiLevelType w:val="multilevel"/>
    <w:tmpl w:val="04A8229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6002F90"/>
    <w:multiLevelType w:val="multilevel"/>
    <w:tmpl w:val="A7027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8A40D71"/>
    <w:multiLevelType w:val="multilevel"/>
    <w:tmpl w:val="C8B42A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FB47A59"/>
    <w:multiLevelType w:val="hybridMultilevel"/>
    <w:tmpl w:val="F5267594"/>
    <w:lvl w:ilvl="0" w:tplc="26E8E3AE">
      <w:start w:val="1"/>
      <w:numFmt w:val="decimal"/>
      <w:lvlText w:val="%1)"/>
      <w:lvlJc w:val="left"/>
      <w:pPr>
        <w:tabs>
          <w:tab w:val="num" w:pos="5179"/>
        </w:tabs>
        <w:ind w:left="5179" w:hanging="360"/>
      </w:pPr>
    </w:lvl>
    <w:lvl w:ilvl="1" w:tplc="1954103E" w:tentative="1">
      <w:start w:val="1"/>
      <w:numFmt w:val="decimal"/>
      <w:lvlText w:val="%2)"/>
      <w:lvlJc w:val="left"/>
      <w:pPr>
        <w:tabs>
          <w:tab w:val="num" w:pos="5899"/>
        </w:tabs>
        <w:ind w:left="5899" w:hanging="360"/>
      </w:pPr>
    </w:lvl>
    <w:lvl w:ilvl="2" w:tplc="6974E886" w:tentative="1">
      <w:start w:val="1"/>
      <w:numFmt w:val="decimal"/>
      <w:lvlText w:val="%3)"/>
      <w:lvlJc w:val="left"/>
      <w:pPr>
        <w:tabs>
          <w:tab w:val="num" w:pos="6619"/>
        </w:tabs>
        <w:ind w:left="6619" w:hanging="360"/>
      </w:pPr>
    </w:lvl>
    <w:lvl w:ilvl="3" w:tplc="F696766E" w:tentative="1">
      <w:start w:val="1"/>
      <w:numFmt w:val="decimal"/>
      <w:lvlText w:val="%4)"/>
      <w:lvlJc w:val="left"/>
      <w:pPr>
        <w:tabs>
          <w:tab w:val="num" w:pos="7339"/>
        </w:tabs>
        <w:ind w:left="7339" w:hanging="360"/>
      </w:pPr>
    </w:lvl>
    <w:lvl w:ilvl="4" w:tplc="F4BC8492" w:tentative="1">
      <w:start w:val="1"/>
      <w:numFmt w:val="decimal"/>
      <w:lvlText w:val="%5)"/>
      <w:lvlJc w:val="left"/>
      <w:pPr>
        <w:tabs>
          <w:tab w:val="num" w:pos="8059"/>
        </w:tabs>
        <w:ind w:left="8059" w:hanging="360"/>
      </w:pPr>
    </w:lvl>
    <w:lvl w:ilvl="5" w:tplc="39165448" w:tentative="1">
      <w:start w:val="1"/>
      <w:numFmt w:val="decimal"/>
      <w:lvlText w:val="%6)"/>
      <w:lvlJc w:val="left"/>
      <w:pPr>
        <w:tabs>
          <w:tab w:val="num" w:pos="8779"/>
        </w:tabs>
        <w:ind w:left="8779" w:hanging="360"/>
      </w:pPr>
    </w:lvl>
    <w:lvl w:ilvl="6" w:tplc="C7988DB6" w:tentative="1">
      <w:start w:val="1"/>
      <w:numFmt w:val="decimal"/>
      <w:lvlText w:val="%7)"/>
      <w:lvlJc w:val="left"/>
      <w:pPr>
        <w:tabs>
          <w:tab w:val="num" w:pos="9499"/>
        </w:tabs>
        <w:ind w:left="9499" w:hanging="360"/>
      </w:pPr>
    </w:lvl>
    <w:lvl w:ilvl="7" w:tplc="FDF42782" w:tentative="1">
      <w:start w:val="1"/>
      <w:numFmt w:val="decimal"/>
      <w:lvlText w:val="%8)"/>
      <w:lvlJc w:val="left"/>
      <w:pPr>
        <w:tabs>
          <w:tab w:val="num" w:pos="10219"/>
        </w:tabs>
        <w:ind w:left="10219" w:hanging="360"/>
      </w:pPr>
    </w:lvl>
    <w:lvl w:ilvl="8" w:tplc="218C3B3E" w:tentative="1">
      <w:start w:val="1"/>
      <w:numFmt w:val="decimal"/>
      <w:lvlText w:val="%9)"/>
      <w:lvlJc w:val="left"/>
      <w:pPr>
        <w:tabs>
          <w:tab w:val="num" w:pos="10939"/>
        </w:tabs>
        <w:ind w:left="10939" w:hanging="360"/>
      </w:pPr>
    </w:lvl>
  </w:abstractNum>
  <w:abstractNum w:abstractNumId="13" w15:restartNumberingAfterBreak="0">
    <w:nsid w:val="50AD4A66"/>
    <w:multiLevelType w:val="multilevel"/>
    <w:tmpl w:val="D59415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20C509D"/>
    <w:multiLevelType w:val="multilevel"/>
    <w:tmpl w:val="9D683A82"/>
    <w:lvl w:ilvl="0">
      <w:start w:val="1"/>
      <w:numFmt w:val="decimal"/>
      <w:lvlText w:val="%1."/>
      <w:lvlJc w:val="left"/>
      <w:pPr>
        <w:tabs>
          <w:tab w:val="num" w:pos="720"/>
        </w:tabs>
        <w:ind w:left="720" w:hanging="360"/>
      </w:pPr>
    </w:lvl>
    <w:lvl w:ilvl="1">
      <w:start w:val="3"/>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3512B46"/>
    <w:multiLevelType w:val="multilevel"/>
    <w:tmpl w:val="A6524B7A"/>
    <w:lvl w:ilvl="0">
      <w:start w:val="1"/>
      <w:numFmt w:val="decimal"/>
      <w:lvlText w:val="%1."/>
      <w:lvlJc w:val="left"/>
      <w:pPr>
        <w:tabs>
          <w:tab w:val="num" w:pos="2345"/>
        </w:tabs>
        <w:ind w:left="2345" w:hanging="360"/>
      </w:pPr>
    </w:lvl>
    <w:lvl w:ilvl="1">
      <w:start w:val="3"/>
      <w:numFmt w:val="decimal"/>
      <w:lvlText w:val="%2."/>
      <w:lvlJc w:val="left"/>
      <w:pPr>
        <w:tabs>
          <w:tab w:val="num" w:pos="3065"/>
        </w:tabs>
        <w:ind w:left="3065" w:hanging="360"/>
      </w:pPr>
    </w:lvl>
    <w:lvl w:ilvl="2" w:tentative="1">
      <w:start w:val="1"/>
      <w:numFmt w:val="decimal"/>
      <w:lvlText w:val="%3."/>
      <w:lvlJc w:val="left"/>
      <w:pPr>
        <w:tabs>
          <w:tab w:val="num" w:pos="3785"/>
        </w:tabs>
        <w:ind w:left="3785" w:hanging="360"/>
      </w:pPr>
    </w:lvl>
    <w:lvl w:ilvl="3" w:tentative="1">
      <w:start w:val="1"/>
      <w:numFmt w:val="decimal"/>
      <w:lvlText w:val="%4."/>
      <w:lvlJc w:val="left"/>
      <w:pPr>
        <w:tabs>
          <w:tab w:val="num" w:pos="4505"/>
        </w:tabs>
        <w:ind w:left="4505" w:hanging="360"/>
      </w:pPr>
    </w:lvl>
    <w:lvl w:ilvl="4" w:tentative="1">
      <w:start w:val="1"/>
      <w:numFmt w:val="decimal"/>
      <w:lvlText w:val="%5."/>
      <w:lvlJc w:val="left"/>
      <w:pPr>
        <w:tabs>
          <w:tab w:val="num" w:pos="5225"/>
        </w:tabs>
        <w:ind w:left="5225" w:hanging="360"/>
      </w:pPr>
    </w:lvl>
    <w:lvl w:ilvl="5" w:tentative="1">
      <w:start w:val="1"/>
      <w:numFmt w:val="decimal"/>
      <w:lvlText w:val="%6."/>
      <w:lvlJc w:val="left"/>
      <w:pPr>
        <w:tabs>
          <w:tab w:val="num" w:pos="5945"/>
        </w:tabs>
        <w:ind w:left="5945" w:hanging="360"/>
      </w:pPr>
    </w:lvl>
    <w:lvl w:ilvl="6" w:tentative="1">
      <w:start w:val="1"/>
      <w:numFmt w:val="decimal"/>
      <w:lvlText w:val="%7."/>
      <w:lvlJc w:val="left"/>
      <w:pPr>
        <w:tabs>
          <w:tab w:val="num" w:pos="6665"/>
        </w:tabs>
        <w:ind w:left="6665" w:hanging="360"/>
      </w:pPr>
    </w:lvl>
    <w:lvl w:ilvl="7" w:tentative="1">
      <w:start w:val="1"/>
      <w:numFmt w:val="decimal"/>
      <w:lvlText w:val="%8."/>
      <w:lvlJc w:val="left"/>
      <w:pPr>
        <w:tabs>
          <w:tab w:val="num" w:pos="7385"/>
        </w:tabs>
        <w:ind w:left="7385" w:hanging="360"/>
      </w:pPr>
    </w:lvl>
    <w:lvl w:ilvl="8" w:tentative="1">
      <w:start w:val="1"/>
      <w:numFmt w:val="decimal"/>
      <w:lvlText w:val="%9."/>
      <w:lvlJc w:val="left"/>
      <w:pPr>
        <w:tabs>
          <w:tab w:val="num" w:pos="8105"/>
        </w:tabs>
        <w:ind w:left="8105" w:hanging="360"/>
      </w:pPr>
    </w:lvl>
  </w:abstractNum>
  <w:abstractNum w:abstractNumId="16" w15:restartNumberingAfterBreak="0">
    <w:nsid w:val="74077EFD"/>
    <w:multiLevelType w:val="multilevel"/>
    <w:tmpl w:val="01B01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2403FD"/>
    <w:multiLevelType w:val="multilevel"/>
    <w:tmpl w:val="597C8736"/>
    <w:lvl w:ilvl="0">
      <w:start w:val="1"/>
      <w:numFmt w:val="decimal"/>
      <w:lvlText w:val="%1."/>
      <w:lvlJc w:val="left"/>
      <w:pPr>
        <w:tabs>
          <w:tab w:val="num" w:pos="720"/>
        </w:tabs>
        <w:ind w:left="720" w:hanging="360"/>
      </w:pPr>
    </w:lvl>
    <w:lvl w:ilvl="1">
      <w:start w:val="3"/>
      <w:numFmt w:val="decimal"/>
      <w:lvlText w:val="%2."/>
      <w:lvlJc w:val="left"/>
      <w:pPr>
        <w:tabs>
          <w:tab w:val="num" w:pos="5889"/>
        </w:tabs>
        <w:ind w:left="5889"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7"/>
  </w:num>
  <w:num w:numId="3">
    <w:abstractNumId w:val="1"/>
  </w:num>
  <w:num w:numId="4">
    <w:abstractNumId w:val="14"/>
  </w:num>
  <w:num w:numId="5">
    <w:abstractNumId w:val="17"/>
  </w:num>
  <w:num w:numId="6">
    <w:abstractNumId w:val="10"/>
  </w:num>
  <w:num w:numId="7">
    <w:abstractNumId w:val="16"/>
  </w:num>
  <w:num w:numId="8">
    <w:abstractNumId w:val="2"/>
  </w:num>
  <w:num w:numId="9">
    <w:abstractNumId w:val="8"/>
  </w:num>
  <w:num w:numId="10">
    <w:abstractNumId w:val="5"/>
  </w:num>
  <w:num w:numId="11">
    <w:abstractNumId w:val="15"/>
  </w:num>
  <w:num w:numId="12">
    <w:abstractNumId w:val="0"/>
  </w:num>
  <w:num w:numId="13">
    <w:abstractNumId w:val="6"/>
  </w:num>
  <w:num w:numId="14">
    <w:abstractNumId w:val="13"/>
  </w:num>
  <w:num w:numId="15">
    <w:abstractNumId w:val="3"/>
  </w:num>
  <w:num w:numId="16">
    <w:abstractNumId w:val="9"/>
  </w:num>
  <w:num w:numId="17">
    <w:abstractNumId w:val="11"/>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7"/>
  <w:proofState w:spelling="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048F"/>
    <w:rsid w:val="00011026"/>
    <w:rsid w:val="00044346"/>
    <w:rsid w:val="00101F1D"/>
    <w:rsid w:val="001124BD"/>
    <w:rsid w:val="00116003"/>
    <w:rsid w:val="00122932"/>
    <w:rsid w:val="001266AA"/>
    <w:rsid w:val="0013121F"/>
    <w:rsid w:val="00137A0E"/>
    <w:rsid w:val="00143E9B"/>
    <w:rsid w:val="00152064"/>
    <w:rsid w:val="001C31BF"/>
    <w:rsid w:val="001D6ED3"/>
    <w:rsid w:val="001F481C"/>
    <w:rsid w:val="00236CD2"/>
    <w:rsid w:val="00286F57"/>
    <w:rsid w:val="002A1125"/>
    <w:rsid w:val="002A31F6"/>
    <w:rsid w:val="0030758E"/>
    <w:rsid w:val="00325FA9"/>
    <w:rsid w:val="00331439"/>
    <w:rsid w:val="00333518"/>
    <w:rsid w:val="00352B6F"/>
    <w:rsid w:val="00353C3C"/>
    <w:rsid w:val="00454668"/>
    <w:rsid w:val="004C4D2E"/>
    <w:rsid w:val="00504CB1"/>
    <w:rsid w:val="00515EED"/>
    <w:rsid w:val="005C048F"/>
    <w:rsid w:val="005E556F"/>
    <w:rsid w:val="005E72AC"/>
    <w:rsid w:val="0060160D"/>
    <w:rsid w:val="00604F21"/>
    <w:rsid w:val="00650452"/>
    <w:rsid w:val="00672CC5"/>
    <w:rsid w:val="006E0E0C"/>
    <w:rsid w:val="00711F9E"/>
    <w:rsid w:val="007158D9"/>
    <w:rsid w:val="00793363"/>
    <w:rsid w:val="007F4BB7"/>
    <w:rsid w:val="00844BD1"/>
    <w:rsid w:val="0085526B"/>
    <w:rsid w:val="008816C9"/>
    <w:rsid w:val="008D3845"/>
    <w:rsid w:val="008E3CA5"/>
    <w:rsid w:val="0090226D"/>
    <w:rsid w:val="00981ACE"/>
    <w:rsid w:val="009C6B9C"/>
    <w:rsid w:val="00A110AD"/>
    <w:rsid w:val="00AC52ED"/>
    <w:rsid w:val="00AC72ED"/>
    <w:rsid w:val="00AE36DB"/>
    <w:rsid w:val="00B40742"/>
    <w:rsid w:val="00B57783"/>
    <w:rsid w:val="00B67EA5"/>
    <w:rsid w:val="00B70E04"/>
    <w:rsid w:val="00BB296C"/>
    <w:rsid w:val="00BC43E5"/>
    <w:rsid w:val="00BC5C67"/>
    <w:rsid w:val="00BF5AF2"/>
    <w:rsid w:val="00C31BA6"/>
    <w:rsid w:val="00C44079"/>
    <w:rsid w:val="00C4512A"/>
    <w:rsid w:val="00CB4BBC"/>
    <w:rsid w:val="00CE5470"/>
    <w:rsid w:val="00D007B1"/>
    <w:rsid w:val="00D04E51"/>
    <w:rsid w:val="00D17BD9"/>
    <w:rsid w:val="00D55ACF"/>
    <w:rsid w:val="00DA1087"/>
    <w:rsid w:val="00DA7AC6"/>
    <w:rsid w:val="00DD7E4C"/>
    <w:rsid w:val="00DE2066"/>
    <w:rsid w:val="00E17113"/>
    <w:rsid w:val="00E847FA"/>
    <w:rsid w:val="00EC59BD"/>
    <w:rsid w:val="00EE26CD"/>
    <w:rsid w:val="00EF4727"/>
    <w:rsid w:val="00F511B3"/>
    <w:rsid w:val="00F72DF0"/>
    <w:rsid w:val="00F82867"/>
    <w:rsid w:val="00FD6CAE"/>
    <w:rsid w:val="00FF63BC"/>
    <w:rsid w:val="00FF76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266A1A-1D7F-BC4B-8F3F-50D7166E40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E5470"/>
  </w:style>
  <w:style w:type="paragraph" w:styleId="1">
    <w:name w:val="heading 1"/>
    <w:basedOn w:val="a"/>
    <w:link w:val="10"/>
    <w:uiPriority w:val="9"/>
    <w:qFormat/>
    <w:rsid w:val="005C048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5C048F"/>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C048F"/>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5C048F"/>
    <w:rPr>
      <w:rFonts w:ascii="Times New Roman" w:eastAsia="Times New Roman" w:hAnsi="Times New Roman" w:cs="Times New Roman"/>
      <w:b/>
      <w:bCs/>
      <w:sz w:val="36"/>
      <w:szCs w:val="36"/>
    </w:rPr>
  </w:style>
  <w:style w:type="paragraph" w:styleId="a3">
    <w:name w:val="Normal (Web)"/>
    <w:basedOn w:val="a"/>
    <w:uiPriority w:val="99"/>
    <w:semiHidden/>
    <w:unhideWhenUsed/>
    <w:rsid w:val="005C048F"/>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5C048F"/>
    <w:rPr>
      <w:color w:val="0000FF"/>
      <w:u w:val="single"/>
    </w:rPr>
  </w:style>
  <w:style w:type="character" w:styleId="a5">
    <w:name w:val="Emphasis"/>
    <w:basedOn w:val="a0"/>
    <w:uiPriority w:val="20"/>
    <w:qFormat/>
    <w:rsid w:val="005C048F"/>
    <w:rPr>
      <w:i/>
      <w:iCs/>
    </w:rPr>
  </w:style>
  <w:style w:type="paragraph" w:styleId="a6">
    <w:name w:val="List Paragraph"/>
    <w:basedOn w:val="a"/>
    <w:uiPriority w:val="34"/>
    <w:qFormat/>
    <w:rsid w:val="00981ACE"/>
    <w:pPr>
      <w:ind w:left="720"/>
      <w:contextualSpacing/>
    </w:pPr>
  </w:style>
  <w:style w:type="table" w:styleId="a7">
    <w:name w:val="Table Grid"/>
    <w:basedOn w:val="a1"/>
    <w:uiPriority w:val="59"/>
    <w:rsid w:val="00CE54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EC59B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C59BD"/>
  </w:style>
  <w:style w:type="paragraph" w:styleId="aa">
    <w:name w:val="footer"/>
    <w:basedOn w:val="a"/>
    <w:link w:val="ab"/>
    <w:uiPriority w:val="99"/>
    <w:unhideWhenUsed/>
    <w:rsid w:val="00EC59B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C59BD"/>
  </w:style>
  <w:style w:type="paragraph" w:styleId="ac">
    <w:name w:val="Balloon Text"/>
    <w:basedOn w:val="a"/>
    <w:link w:val="ad"/>
    <w:uiPriority w:val="99"/>
    <w:semiHidden/>
    <w:unhideWhenUsed/>
    <w:rsid w:val="007F4BB7"/>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7F4BB7"/>
    <w:rPr>
      <w:rFonts w:ascii="Tahoma" w:hAnsi="Tahoma" w:cs="Tahoma"/>
      <w:sz w:val="16"/>
      <w:szCs w:val="16"/>
    </w:rPr>
  </w:style>
  <w:style w:type="paragraph" w:styleId="ae">
    <w:name w:val="No Spacing"/>
    <w:uiPriority w:val="1"/>
    <w:qFormat/>
    <w:rsid w:val="00E847F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205198">
      <w:bodyDiv w:val="1"/>
      <w:marLeft w:val="0"/>
      <w:marRight w:val="0"/>
      <w:marTop w:val="0"/>
      <w:marBottom w:val="0"/>
      <w:divBdr>
        <w:top w:val="none" w:sz="0" w:space="0" w:color="auto"/>
        <w:left w:val="none" w:sz="0" w:space="0" w:color="auto"/>
        <w:bottom w:val="none" w:sz="0" w:space="0" w:color="auto"/>
        <w:right w:val="none" w:sz="0" w:space="0" w:color="auto"/>
      </w:divBdr>
    </w:div>
    <w:div w:id="296839181">
      <w:bodyDiv w:val="1"/>
      <w:marLeft w:val="0"/>
      <w:marRight w:val="0"/>
      <w:marTop w:val="0"/>
      <w:marBottom w:val="0"/>
      <w:divBdr>
        <w:top w:val="none" w:sz="0" w:space="0" w:color="auto"/>
        <w:left w:val="none" w:sz="0" w:space="0" w:color="auto"/>
        <w:bottom w:val="none" w:sz="0" w:space="0" w:color="auto"/>
        <w:right w:val="none" w:sz="0" w:space="0" w:color="auto"/>
      </w:divBdr>
    </w:div>
    <w:div w:id="665867282">
      <w:bodyDiv w:val="1"/>
      <w:marLeft w:val="0"/>
      <w:marRight w:val="0"/>
      <w:marTop w:val="0"/>
      <w:marBottom w:val="0"/>
      <w:divBdr>
        <w:top w:val="none" w:sz="0" w:space="0" w:color="auto"/>
        <w:left w:val="none" w:sz="0" w:space="0" w:color="auto"/>
        <w:bottom w:val="none" w:sz="0" w:space="0" w:color="auto"/>
        <w:right w:val="none" w:sz="0" w:space="0" w:color="auto"/>
      </w:divBdr>
    </w:div>
    <w:div w:id="770467470">
      <w:bodyDiv w:val="1"/>
      <w:marLeft w:val="0"/>
      <w:marRight w:val="0"/>
      <w:marTop w:val="0"/>
      <w:marBottom w:val="0"/>
      <w:divBdr>
        <w:top w:val="none" w:sz="0" w:space="0" w:color="auto"/>
        <w:left w:val="none" w:sz="0" w:space="0" w:color="auto"/>
        <w:bottom w:val="none" w:sz="0" w:space="0" w:color="auto"/>
        <w:right w:val="none" w:sz="0" w:space="0" w:color="auto"/>
      </w:divBdr>
    </w:div>
    <w:div w:id="968391372">
      <w:bodyDiv w:val="1"/>
      <w:marLeft w:val="0"/>
      <w:marRight w:val="0"/>
      <w:marTop w:val="0"/>
      <w:marBottom w:val="0"/>
      <w:divBdr>
        <w:top w:val="none" w:sz="0" w:space="0" w:color="auto"/>
        <w:left w:val="none" w:sz="0" w:space="0" w:color="auto"/>
        <w:bottom w:val="none" w:sz="0" w:space="0" w:color="auto"/>
        <w:right w:val="none" w:sz="0" w:space="0" w:color="auto"/>
      </w:divBdr>
    </w:div>
    <w:div w:id="1052580784">
      <w:bodyDiv w:val="1"/>
      <w:marLeft w:val="0"/>
      <w:marRight w:val="0"/>
      <w:marTop w:val="0"/>
      <w:marBottom w:val="0"/>
      <w:divBdr>
        <w:top w:val="none" w:sz="0" w:space="0" w:color="auto"/>
        <w:left w:val="none" w:sz="0" w:space="0" w:color="auto"/>
        <w:bottom w:val="none" w:sz="0" w:space="0" w:color="auto"/>
        <w:right w:val="none" w:sz="0" w:space="0" w:color="auto"/>
      </w:divBdr>
    </w:div>
    <w:div w:id="1072507403">
      <w:bodyDiv w:val="1"/>
      <w:marLeft w:val="0"/>
      <w:marRight w:val="0"/>
      <w:marTop w:val="0"/>
      <w:marBottom w:val="0"/>
      <w:divBdr>
        <w:top w:val="none" w:sz="0" w:space="0" w:color="auto"/>
        <w:left w:val="none" w:sz="0" w:space="0" w:color="auto"/>
        <w:bottom w:val="none" w:sz="0" w:space="0" w:color="auto"/>
        <w:right w:val="none" w:sz="0" w:space="0" w:color="auto"/>
      </w:divBdr>
    </w:div>
    <w:div w:id="1134057732">
      <w:bodyDiv w:val="1"/>
      <w:marLeft w:val="0"/>
      <w:marRight w:val="0"/>
      <w:marTop w:val="0"/>
      <w:marBottom w:val="0"/>
      <w:divBdr>
        <w:top w:val="none" w:sz="0" w:space="0" w:color="auto"/>
        <w:left w:val="none" w:sz="0" w:space="0" w:color="auto"/>
        <w:bottom w:val="none" w:sz="0" w:space="0" w:color="auto"/>
        <w:right w:val="none" w:sz="0" w:space="0" w:color="auto"/>
      </w:divBdr>
      <w:divsChild>
        <w:div w:id="1866358002">
          <w:marLeft w:val="0"/>
          <w:marRight w:val="0"/>
          <w:marTop w:val="0"/>
          <w:marBottom w:val="0"/>
          <w:divBdr>
            <w:top w:val="none" w:sz="0" w:space="0" w:color="auto"/>
            <w:left w:val="none" w:sz="0" w:space="0" w:color="auto"/>
            <w:bottom w:val="none" w:sz="0" w:space="0" w:color="auto"/>
            <w:right w:val="none" w:sz="0" w:space="0" w:color="auto"/>
          </w:divBdr>
        </w:div>
      </w:divsChild>
    </w:div>
    <w:div w:id="1167593849">
      <w:bodyDiv w:val="1"/>
      <w:marLeft w:val="0"/>
      <w:marRight w:val="0"/>
      <w:marTop w:val="0"/>
      <w:marBottom w:val="0"/>
      <w:divBdr>
        <w:top w:val="none" w:sz="0" w:space="0" w:color="auto"/>
        <w:left w:val="none" w:sz="0" w:space="0" w:color="auto"/>
        <w:bottom w:val="none" w:sz="0" w:space="0" w:color="auto"/>
        <w:right w:val="none" w:sz="0" w:space="0" w:color="auto"/>
      </w:divBdr>
    </w:div>
    <w:div w:id="1540899550">
      <w:bodyDiv w:val="1"/>
      <w:marLeft w:val="0"/>
      <w:marRight w:val="0"/>
      <w:marTop w:val="0"/>
      <w:marBottom w:val="0"/>
      <w:divBdr>
        <w:top w:val="none" w:sz="0" w:space="0" w:color="auto"/>
        <w:left w:val="none" w:sz="0" w:space="0" w:color="auto"/>
        <w:bottom w:val="none" w:sz="0" w:space="0" w:color="auto"/>
        <w:right w:val="none" w:sz="0" w:space="0" w:color="auto"/>
      </w:divBdr>
    </w:div>
    <w:div w:id="1541937042">
      <w:bodyDiv w:val="1"/>
      <w:marLeft w:val="0"/>
      <w:marRight w:val="0"/>
      <w:marTop w:val="0"/>
      <w:marBottom w:val="0"/>
      <w:divBdr>
        <w:top w:val="none" w:sz="0" w:space="0" w:color="auto"/>
        <w:left w:val="none" w:sz="0" w:space="0" w:color="auto"/>
        <w:bottom w:val="none" w:sz="0" w:space="0" w:color="auto"/>
        <w:right w:val="none" w:sz="0" w:space="0" w:color="auto"/>
      </w:divBdr>
    </w:div>
    <w:div w:id="1670214464">
      <w:bodyDiv w:val="1"/>
      <w:marLeft w:val="0"/>
      <w:marRight w:val="0"/>
      <w:marTop w:val="0"/>
      <w:marBottom w:val="0"/>
      <w:divBdr>
        <w:top w:val="none" w:sz="0" w:space="0" w:color="auto"/>
        <w:left w:val="none" w:sz="0" w:space="0" w:color="auto"/>
        <w:bottom w:val="none" w:sz="0" w:space="0" w:color="auto"/>
        <w:right w:val="none" w:sz="0" w:space="0" w:color="auto"/>
      </w:divBdr>
      <w:divsChild>
        <w:div w:id="438532362">
          <w:marLeft w:val="547"/>
          <w:marRight w:val="0"/>
          <w:marTop w:val="0"/>
          <w:marBottom w:val="0"/>
          <w:divBdr>
            <w:top w:val="none" w:sz="0" w:space="0" w:color="auto"/>
            <w:left w:val="none" w:sz="0" w:space="0" w:color="auto"/>
            <w:bottom w:val="none" w:sz="0" w:space="0" w:color="auto"/>
            <w:right w:val="none" w:sz="0" w:space="0" w:color="auto"/>
          </w:divBdr>
        </w:div>
        <w:div w:id="361172084">
          <w:marLeft w:val="547"/>
          <w:marRight w:val="0"/>
          <w:marTop w:val="0"/>
          <w:marBottom w:val="0"/>
          <w:divBdr>
            <w:top w:val="none" w:sz="0" w:space="0" w:color="auto"/>
            <w:left w:val="none" w:sz="0" w:space="0" w:color="auto"/>
            <w:bottom w:val="none" w:sz="0" w:space="0" w:color="auto"/>
            <w:right w:val="none" w:sz="0" w:space="0" w:color="auto"/>
          </w:divBdr>
        </w:div>
        <w:div w:id="1845780210">
          <w:marLeft w:val="547"/>
          <w:marRight w:val="0"/>
          <w:marTop w:val="0"/>
          <w:marBottom w:val="0"/>
          <w:divBdr>
            <w:top w:val="none" w:sz="0" w:space="0" w:color="auto"/>
            <w:left w:val="none" w:sz="0" w:space="0" w:color="auto"/>
            <w:bottom w:val="none" w:sz="0" w:space="0" w:color="auto"/>
            <w:right w:val="none" w:sz="0" w:space="0" w:color="auto"/>
          </w:divBdr>
        </w:div>
        <w:div w:id="239994416">
          <w:marLeft w:val="547"/>
          <w:marRight w:val="0"/>
          <w:marTop w:val="0"/>
          <w:marBottom w:val="0"/>
          <w:divBdr>
            <w:top w:val="none" w:sz="0" w:space="0" w:color="auto"/>
            <w:left w:val="none" w:sz="0" w:space="0" w:color="auto"/>
            <w:bottom w:val="none" w:sz="0" w:space="0" w:color="auto"/>
            <w:right w:val="none" w:sz="0" w:space="0" w:color="auto"/>
          </w:divBdr>
        </w:div>
      </w:divsChild>
    </w:div>
    <w:div w:id="1869949880">
      <w:bodyDiv w:val="1"/>
      <w:marLeft w:val="0"/>
      <w:marRight w:val="0"/>
      <w:marTop w:val="0"/>
      <w:marBottom w:val="0"/>
      <w:divBdr>
        <w:top w:val="none" w:sz="0" w:space="0" w:color="auto"/>
        <w:left w:val="none" w:sz="0" w:space="0" w:color="auto"/>
        <w:bottom w:val="none" w:sz="0" w:space="0" w:color="auto"/>
        <w:right w:val="none" w:sz="0" w:space="0" w:color="auto"/>
      </w:divBdr>
    </w:div>
    <w:div w:id="1992825393">
      <w:bodyDiv w:val="1"/>
      <w:marLeft w:val="0"/>
      <w:marRight w:val="0"/>
      <w:marTop w:val="0"/>
      <w:marBottom w:val="0"/>
      <w:divBdr>
        <w:top w:val="none" w:sz="0" w:space="0" w:color="auto"/>
        <w:left w:val="none" w:sz="0" w:space="0" w:color="auto"/>
        <w:bottom w:val="none" w:sz="0" w:space="0" w:color="auto"/>
        <w:right w:val="none" w:sz="0" w:space="0" w:color="auto"/>
      </w:divBdr>
    </w:div>
    <w:div w:id="209716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5.jpeg" /><Relationship Id="rId18" Type="http://schemas.openxmlformats.org/officeDocument/2006/relationships/image" Target="media/image10.png" /><Relationship Id="rId26" Type="http://schemas.openxmlformats.org/officeDocument/2006/relationships/image" Target="media/image18.png" /><Relationship Id="rId3" Type="http://schemas.openxmlformats.org/officeDocument/2006/relationships/styles" Target="styles.xml" /><Relationship Id="rId21" Type="http://schemas.openxmlformats.org/officeDocument/2006/relationships/image" Target="media/image13.png" /><Relationship Id="rId7" Type="http://schemas.openxmlformats.org/officeDocument/2006/relationships/endnotes" Target="endnotes.xml" /><Relationship Id="rId12" Type="http://schemas.openxmlformats.org/officeDocument/2006/relationships/image" Target="media/image4.png" /><Relationship Id="rId17" Type="http://schemas.openxmlformats.org/officeDocument/2006/relationships/image" Target="media/image9.png" /><Relationship Id="rId25" Type="http://schemas.openxmlformats.org/officeDocument/2006/relationships/image" Target="media/image17.png" /><Relationship Id="rId2" Type="http://schemas.openxmlformats.org/officeDocument/2006/relationships/numbering" Target="numbering.xml" /><Relationship Id="rId16" Type="http://schemas.openxmlformats.org/officeDocument/2006/relationships/image" Target="media/image8.png" /><Relationship Id="rId20" Type="http://schemas.openxmlformats.org/officeDocument/2006/relationships/image" Target="media/image12.png" /><Relationship Id="rId29" Type="http://schemas.openxmlformats.org/officeDocument/2006/relationships/image" Target="media/image21.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png" /><Relationship Id="rId24" Type="http://schemas.openxmlformats.org/officeDocument/2006/relationships/image" Target="media/image16.jpeg" /><Relationship Id="rId32" Type="http://schemas.openxmlformats.org/officeDocument/2006/relationships/theme" Target="theme/theme1.xml" /><Relationship Id="rId5" Type="http://schemas.openxmlformats.org/officeDocument/2006/relationships/webSettings" Target="webSettings.xml" /><Relationship Id="rId15" Type="http://schemas.openxmlformats.org/officeDocument/2006/relationships/image" Target="media/image7.png" /><Relationship Id="rId23" Type="http://schemas.openxmlformats.org/officeDocument/2006/relationships/image" Target="media/image15.png" /><Relationship Id="rId28" Type="http://schemas.openxmlformats.org/officeDocument/2006/relationships/image" Target="media/image20.png" /><Relationship Id="rId10" Type="http://schemas.openxmlformats.org/officeDocument/2006/relationships/hyperlink" Target="http://infourok.ru/go.html?href=http%3A%2F%2Fwww.academ-clinic.ru%2Fgripp-simptomy-grippa-lechenie-virusa-grippa.html" TargetMode="External" /><Relationship Id="rId19" Type="http://schemas.openxmlformats.org/officeDocument/2006/relationships/image" Target="media/image11.png" /><Relationship Id="rId31" Type="http://schemas.openxmlformats.org/officeDocument/2006/relationships/fontTable" Target="fontTable.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6.jpg" /><Relationship Id="rId22" Type="http://schemas.openxmlformats.org/officeDocument/2006/relationships/image" Target="media/image14.png" /><Relationship Id="rId27" Type="http://schemas.openxmlformats.org/officeDocument/2006/relationships/image" Target="media/image19.png" /><Relationship Id="rId30" Type="http://schemas.openxmlformats.org/officeDocument/2006/relationships/image" Target="media/image22.png"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D10A06-625B-A848-9DCB-A515A5695396}">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4196</Words>
  <Characters>23923</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НАСТЯ КРЮЧКОВА</cp:lastModifiedBy>
  <cp:revision>2</cp:revision>
  <dcterms:created xsi:type="dcterms:W3CDTF">2020-01-16T15:29:00Z</dcterms:created>
  <dcterms:modified xsi:type="dcterms:W3CDTF">2020-01-16T15:29:00Z</dcterms:modified>
</cp:coreProperties>
</file>